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483" w:rsidRPr="007E21BE" w:rsidRDefault="00A26483" w:rsidP="00A26483">
      <w:pPr>
        <w:spacing w:before="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7E21B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 MINISTRY FOR DEVELOPMENT OF INFORMATION TECHNOLOGIES AND COMMUNICATIONS OF THE REPUBLIC OF UZBEKISTAN</w:t>
      </w:r>
    </w:p>
    <w:p w:rsidR="00A26483" w:rsidRPr="007E21BE" w:rsidRDefault="00A26483" w:rsidP="00A26483">
      <w:pPr>
        <w:spacing w:before="0" w:line="240" w:lineRule="auto"/>
        <w:jc w:val="center"/>
        <w:outlineLvl w:val="0"/>
        <w:rPr>
          <w:rFonts w:ascii="Times New Roman" w:eastAsia="Batang" w:hAnsi="Times New Roman" w:cs="Times New Roman"/>
          <w:b/>
          <w:sz w:val="28"/>
          <w:szCs w:val="24"/>
          <w:lang w:val="en-US" w:eastAsia="ru-RU"/>
        </w:rPr>
      </w:pPr>
      <w:r w:rsidRPr="007E21BE">
        <w:rPr>
          <w:rFonts w:ascii="Times New Roman" w:eastAsia="Batang" w:hAnsi="Times New Roman" w:cs="Times New Roman"/>
          <w:b/>
          <w:sz w:val="28"/>
          <w:szCs w:val="24"/>
          <w:lang w:val="en-US" w:eastAsia="ru-RU"/>
        </w:rPr>
        <w:t xml:space="preserve">TASHKENT UNIVERSITY OF INFORMATION TECHNOLOGIES </w:t>
      </w:r>
    </w:p>
    <w:p w:rsidR="00A26483" w:rsidRPr="007E21BE" w:rsidRDefault="00A26483" w:rsidP="00A26483">
      <w:pPr>
        <w:spacing w:before="0" w:after="200" w:line="240" w:lineRule="auto"/>
        <w:jc w:val="center"/>
        <w:outlineLvl w:val="0"/>
        <w:rPr>
          <w:rFonts w:ascii="Calibri" w:eastAsia="Calibri" w:hAnsi="Calibri" w:cs="Times New Roman"/>
          <w:b/>
          <w:sz w:val="28"/>
          <w:szCs w:val="28"/>
          <w:lang w:val="en-US"/>
        </w:rPr>
      </w:pPr>
      <w:r w:rsidRPr="007E21BE">
        <w:rPr>
          <w:rFonts w:ascii="Times New Roman" w:eastAsia="Batang" w:hAnsi="Times New Roman" w:cs="Times New Roman"/>
          <w:b/>
          <w:sz w:val="28"/>
          <w:szCs w:val="24"/>
          <w:lang w:val="en-US" w:eastAsia="ru-RU"/>
        </w:rPr>
        <w:t>NAMED AFTER MUHAMMAD AL-KHWARIZMI</w:t>
      </w:r>
    </w:p>
    <w:p w:rsidR="00A26483" w:rsidRPr="007E21BE" w:rsidRDefault="00A26483" w:rsidP="00A26483">
      <w:pPr>
        <w:spacing w:before="0" w:line="240" w:lineRule="auto"/>
        <w:ind w:firstLine="3686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42C6FB2" wp14:editId="47C5E365">
            <wp:extent cx="1341755" cy="1330325"/>
            <wp:effectExtent l="0" t="0" r="0" b="317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483" w:rsidRPr="007E21BE" w:rsidRDefault="00A26483" w:rsidP="00A26483">
      <w:pPr>
        <w:spacing w:before="0" w:line="240" w:lineRule="auto"/>
        <w:ind w:firstLine="5387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A26483" w:rsidRPr="007E21BE" w:rsidRDefault="00A26483" w:rsidP="00A26483">
      <w:pPr>
        <w:spacing w:before="0" w:line="240" w:lineRule="auto"/>
        <w:ind w:firstLine="5387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A26483" w:rsidRPr="007E21BE" w:rsidRDefault="00A26483" w:rsidP="00A26483">
      <w:pPr>
        <w:tabs>
          <w:tab w:val="center" w:pos="4947"/>
          <w:tab w:val="right" w:pos="9355"/>
        </w:tabs>
        <w:spacing w:before="0" w:line="240" w:lineRule="auto"/>
        <w:ind w:firstLine="3828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b/>
          <w:sz w:val="28"/>
          <w:szCs w:val="28"/>
          <w:lang w:val="en-US"/>
        </w:rPr>
        <w:t>“APPROVED”</w:t>
      </w:r>
    </w:p>
    <w:p w:rsidR="00A26483" w:rsidRPr="007E21BE" w:rsidRDefault="00A26483" w:rsidP="00A26483">
      <w:pPr>
        <w:tabs>
          <w:tab w:val="center" w:pos="4536"/>
          <w:tab w:val="right" w:pos="9355"/>
        </w:tabs>
        <w:spacing w:before="0" w:line="240" w:lineRule="auto"/>
        <w:ind w:firstLine="4111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Tashkent university of information technologies </w:t>
      </w:r>
    </w:p>
    <w:p w:rsidR="00A26483" w:rsidRPr="007E21BE" w:rsidRDefault="00A26483" w:rsidP="00A26483">
      <w:pPr>
        <w:tabs>
          <w:tab w:val="center" w:pos="4536"/>
          <w:tab w:val="right" w:pos="9355"/>
        </w:tabs>
        <w:spacing w:before="0" w:line="240" w:lineRule="auto"/>
        <w:ind w:firstLine="3828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sz w:val="28"/>
          <w:szCs w:val="28"/>
          <w:lang w:val="en-US"/>
        </w:rPr>
        <w:t>named after Muhammad al-Khwarizmi</w:t>
      </w:r>
    </w:p>
    <w:p w:rsidR="00A26483" w:rsidRPr="007E21BE" w:rsidRDefault="00A26483" w:rsidP="00A26483">
      <w:pPr>
        <w:tabs>
          <w:tab w:val="center" w:pos="4947"/>
          <w:tab w:val="right" w:pos="9355"/>
        </w:tabs>
        <w:spacing w:before="0" w:line="240" w:lineRule="auto"/>
        <w:ind w:firstLine="3828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b/>
          <w:sz w:val="28"/>
          <w:szCs w:val="28"/>
          <w:lang w:val="en-US"/>
        </w:rPr>
        <w:t>“____________________________”</w:t>
      </w:r>
    </w:p>
    <w:p w:rsidR="00A26483" w:rsidRPr="007E21BE" w:rsidRDefault="00A26483" w:rsidP="00A26483">
      <w:pPr>
        <w:tabs>
          <w:tab w:val="center" w:pos="4947"/>
          <w:tab w:val="right" w:pos="9355"/>
        </w:tabs>
        <w:spacing w:before="0" w:line="240" w:lineRule="auto"/>
        <w:ind w:firstLine="3828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sz w:val="28"/>
          <w:szCs w:val="28"/>
          <w:lang w:val="en-US"/>
        </w:rPr>
        <w:t>head of department</w:t>
      </w:r>
    </w:p>
    <w:p w:rsidR="00A26483" w:rsidRPr="007E21BE" w:rsidRDefault="00A26483" w:rsidP="00A26483">
      <w:pPr>
        <w:tabs>
          <w:tab w:val="center" w:pos="4947"/>
          <w:tab w:val="right" w:pos="9355"/>
        </w:tabs>
        <w:spacing w:before="0" w:line="240" w:lineRule="auto"/>
        <w:ind w:firstLine="3828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b/>
          <w:sz w:val="28"/>
          <w:szCs w:val="28"/>
          <w:lang w:val="en-US"/>
        </w:rPr>
        <w:t>__________________________</w:t>
      </w:r>
    </w:p>
    <w:p w:rsidR="00A26483" w:rsidRPr="007E21BE" w:rsidRDefault="00A26483" w:rsidP="00A26483">
      <w:pPr>
        <w:tabs>
          <w:tab w:val="center" w:pos="4947"/>
          <w:tab w:val="right" w:pos="9355"/>
        </w:tabs>
        <w:spacing w:before="0" w:line="240" w:lineRule="auto"/>
        <w:ind w:firstLine="3828"/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“___” _____________202__</w:t>
      </w:r>
      <w:r w:rsidRPr="007E21B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year</w:t>
      </w:r>
    </w:p>
    <w:p w:rsidR="00A26483" w:rsidRPr="007E21BE" w:rsidRDefault="00A26483" w:rsidP="00A26483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A26483" w:rsidRPr="007E21BE" w:rsidRDefault="00A26483" w:rsidP="00A26483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A26483" w:rsidRPr="007E21BE" w:rsidRDefault="00A26483" w:rsidP="00A26483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SYLLABUS</w:t>
      </w:r>
    </w:p>
    <w:p w:rsidR="00A26483" w:rsidRPr="007E21BE" w:rsidRDefault="00A26483" w:rsidP="00A26483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in course “</w:t>
      </w:r>
      <w:r w:rsidRPr="00A2648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Geoinformation Systems”</w:t>
      </w:r>
      <w:r w:rsidRPr="007E21B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A26483" w:rsidRPr="007E21BE" w:rsidRDefault="00A26483" w:rsidP="00A26483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for all specialties of master's degrees</w:t>
      </w:r>
    </w:p>
    <w:p w:rsidR="00A26483" w:rsidRPr="007E21BE" w:rsidRDefault="00A26483" w:rsidP="00A26483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A26483" w:rsidRPr="007E21BE" w:rsidRDefault="00A26483" w:rsidP="00A26483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A26483" w:rsidRPr="007E21BE" w:rsidRDefault="00A26483" w:rsidP="00A26483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A26483" w:rsidRDefault="00A26483" w:rsidP="00A26483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A26483" w:rsidRDefault="00A26483" w:rsidP="00A26483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A26483" w:rsidRDefault="00A26483" w:rsidP="00A26483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A26483" w:rsidRPr="007E21BE" w:rsidRDefault="00A26483" w:rsidP="00A26483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A26483" w:rsidRPr="007E21BE" w:rsidRDefault="00A26483" w:rsidP="00A26483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A26483" w:rsidRPr="007E21BE" w:rsidRDefault="00A26483" w:rsidP="00A26483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A26483" w:rsidRPr="007E21BE" w:rsidRDefault="00A26483" w:rsidP="00A26483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A26483" w:rsidRPr="007E21BE" w:rsidRDefault="00A26483" w:rsidP="00A26483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A26483" w:rsidRPr="007E21BE" w:rsidRDefault="00A26483" w:rsidP="00A26483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A26483" w:rsidRPr="007E21BE" w:rsidRDefault="00A26483" w:rsidP="00A26483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A26483" w:rsidRPr="007E21BE" w:rsidRDefault="00A26483" w:rsidP="00A26483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855C51" w:rsidRPr="00855C51" w:rsidRDefault="00855C51" w:rsidP="00855C51">
      <w:pPr>
        <w:pStyle w:val="Heading1"/>
        <w:rPr>
          <w:lang w:val="en-GB"/>
        </w:rPr>
      </w:pPr>
      <w:r w:rsidRPr="00855C51">
        <w:lastRenderedPageBreak/>
        <w:t>Name</w:t>
      </w:r>
      <w:r w:rsidRPr="00855C51">
        <w:rPr>
          <w:lang w:val="en-GB"/>
        </w:rPr>
        <w:t xml:space="preserve"> of the course</w:t>
      </w:r>
    </w:p>
    <w:p w:rsidR="00855C51" w:rsidRPr="00147D97" w:rsidRDefault="00A26483" w:rsidP="00855C51">
      <w:pPr>
        <w:spacing w:before="60" w:line="276" w:lineRule="auto"/>
        <w:rPr>
          <w:b/>
          <w:lang w:val="sk-SK"/>
        </w:rPr>
      </w:pPr>
      <w:r w:rsidRPr="00A26483">
        <w:rPr>
          <w:b/>
          <w:lang w:val="en-GB"/>
        </w:rPr>
        <w:t>Geoinformation Systems</w:t>
      </w:r>
      <w:r w:rsidR="008F5459">
        <w:rPr>
          <w:b/>
          <w:lang w:val="en-GB"/>
        </w:rPr>
        <w:t xml:space="preserve"> </w:t>
      </w:r>
    </w:p>
    <w:p w:rsidR="00855C51" w:rsidRPr="00855C51" w:rsidRDefault="00855C51" w:rsidP="00855C51">
      <w:pPr>
        <w:pStyle w:val="Heading1"/>
        <w:rPr>
          <w:lang w:val="en-GB"/>
        </w:rPr>
      </w:pPr>
      <w:r w:rsidRPr="00855C51">
        <w:rPr>
          <w:lang w:val="en-GB"/>
        </w:rPr>
        <w:t>ECTS credits</w:t>
      </w:r>
    </w:p>
    <w:p w:rsidR="00A26483" w:rsidRDefault="00A26483" w:rsidP="00A26483">
      <w:pPr>
        <w:spacing w:before="60" w:line="276" w:lineRule="auto"/>
        <w:rPr>
          <w:lang w:val="en-GB"/>
        </w:rPr>
      </w:pPr>
      <w:r>
        <w:rPr>
          <w:lang w:val="en-GB"/>
        </w:rPr>
        <w:t>4 Credits (</w:t>
      </w:r>
      <w:r>
        <w:rPr>
          <w:b/>
          <w:bCs/>
          <w:color w:val="C00000"/>
          <w:lang w:val="en-GB"/>
        </w:rPr>
        <w:t>30</w:t>
      </w:r>
      <w:r w:rsidRPr="00E406CE">
        <w:rPr>
          <w:b/>
          <w:bCs/>
          <w:color w:val="C00000"/>
          <w:lang w:val="en-GB"/>
        </w:rPr>
        <w:t xml:space="preserve"> hours</w:t>
      </w:r>
      <w:r>
        <w:rPr>
          <w:b/>
          <w:bCs/>
          <w:color w:val="C00000"/>
          <w:lang w:val="en-GB"/>
        </w:rPr>
        <w:t xml:space="preserve"> of Lecture + 15 hours of Practice</w:t>
      </w:r>
      <w:r w:rsidRPr="00E406CE">
        <w:rPr>
          <w:b/>
          <w:bCs/>
          <w:color w:val="C00000"/>
          <w:lang w:val="en-GB"/>
        </w:rPr>
        <w:t xml:space="preserve"> &amp; </w:t>
      </w:r>
      <w:r>
        <w:rPr>
          <w:b/>
          <w:bCs/>
          <w:color w:val="C00000"/>
          <w:lang w:val="en-GB"/>
        </w:rPr>
        <w:t>75 hours Self-study</w:t>
      </w:r>
      <w:r>
        <w:rPr>
          <w:lang w:val="en-GB"/>
        </w:rPr>
        <w:t>)</w:t>
      </w:r>
    </w:p>
    <w:p w:rsidR="00EA2D60" w:rsidRPr="00855C51" w:rsidRDefault="00EA2D60" w:rsidP="00EA2D60">
      <w:pPr>
        <w:pStyle w:val="Heading1"/>
        <w:rPr>
          <w:lang w:val="en-GB"/>
        </w:rPr>
      </w:pPr>
      <w:r>
        <w:rPr>
          <w:lang w:val="en-GB"/>
        </w:rPr>
        <w:t>Objectives</w:t>
      </w:r>
    </w:p>
    <w:p w:rsidR="000F2BD9" w:rsidRDefault="000F2BD9" w:rsidP="00A617E1">
      <w:pPr>
        <w:autoSpaceDE w:val="0"/>
        <w:autoSpaceDN w:val="0"/>
        <w:adjustRightInd w:val="0"/>
        <w:spacing w:before="0" w:line="240" w:lineRule="auto"/>
        <w:jc w:val="both"/>
        <w:rPr>
          <w:rFonts w:cstheme="minorHAnsi"/>
          <w:highlight w:val="yellow"/>
          <w:lang w:val="en-GB"/>
        </w:rPr>
      </w:pPr>
    </w:p>
    <w:p w:rsidR="00D34921" w:rsidRDefault="000F2BD9" w:rsidP="00A617E1">
      <w:pPr>
        <w:autoSpaceDE w:val="0"/>
        <w:autoSpaceDN w:val="0"/>
        <w:adjustRightInd w:val="0"/>
        <w:spacing w:before="0" w:line="240" w:lineRule="auto"/>
        <w:jc w:val="both"/>
        <w:rPr>
          <w:rFonts w:cstheme="minorHAnsi"/>
          <w:lang w:val="en-GB"/>
        </w:rPr>
      </w:pPr>
      <w:r w:rsidRPr="00521510">
        <w:rPr>
          <w:rFonts w:cstheme="minorHAnsi"/>
          <w:lang w:val="en-GB"/>
        </w:rPr>
        <w:t>T</w:t>
      </w:r>
      <w:r w:rsidR="00D34921" w:rsidRPr="00521510">
        <w:rPr>
          <w:rFonts w:cstheme="minorHAnsi"/>
          <w:lang w:val="en-GB"/>
        </w:rPr>
        <w:t>he main objectives of this lecture are following:</w:t>
      </w:r>
    </w:p>
    <w:p w:rsidR="000F2BD9" w:rsidRPr="00AB4068" w:rsidRDefault="000F2BD9" w:rsidP="00A617E1">
      <w:pPr>
        <w:autoSpaceDE w:val="0"/>
        <w:autoSpaceDN w:val="0"/>
        <w:adjustRightInd w:val="0"/>
        <w:spacing w:before="0" w:line="240" w:lineRule="auto"/>
        <w:jc w:val="both"/>
        <w:rPr>
          <w:rFonts w:cstheme="minorHAnsi"/>
          <w:lang w:val="en-GB"/>
        </w:rPr>
      </w:pPr>
    </w:p>
    <w:p w:rsidR="00AB4068" w:rsidRPr="00B35B77" w:rsidRDefault="00AB4068" w:rsidP="00A617E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0" w:line="240" w:lineRule="auto"/>
        <w:jc w:val="both"/>
        <w:rPr>
          <w:rFonts w:cstheme="minorHAnsi"/>
          <w:lang w:val="en-GB"/>
        </w:rPr>
      </w:pPr>
      <w:r w:rsidRPr="00B35B77">
        <w:rPr>
          <w:rFonts w:cstheme="minorHAnsi"/>
          <w:lang w:val="en-GB"/>
        </w:rPr>
        <w:t>Basic terminology</w:t>
      </w:r>
      <w:r w:rsidR="00BB1123">
        <w:rPr>
          <w:rFonts w:cstheme="minorHAnsi"/>
          <w:lang w:val="en-GB"/>
        </w:rPr>
        <w:t xml:space="preserve"> and basic concepts</w:t>
      </w:r>
      <w:r w:rsidRPr="00B35B77">
        <w:rPr>
          <w:rFonts w:cstheme="minorHAnsi"/>
          <w:lang w:val="en-GB"/>
        </w:rPr>
        <w:t xml:space="preserve"> in the field of GIS</w:t>
      </w:r>
      <w:r w:rsidRPr="00B35B77">
        <w:rPr>
          <w:lang w:val="en-GB"/>
        </w:rPr>
        <w:t>.</w:t>
      </w:r>
    </w:p>
    <w:p w:rsidR="00AB4068" w:rsidRPr="00B35B77" w:rsidRDefault="00AB4068" w:rsidP="00A617E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0" w:line="240" w:lineRule="auto"/>
        <w:jc w:val="both"/>
        <w:rPr>
          <w:rFonts w:cstheme="minorHAnsi"/>
          <w:lang w:val="en-GB"/>
        </w:rPr>
      </w:pPr>
      <w:r w:rsidRPr="00B35B77">
        <w:rPr>
          <w:rFonts w:cstheme="minorHAnsi"/>
          <w:lang w:val="en-GB"/>
        </w:rPr>
        <w:t xml:space="preserve">Geographic environment modelling - the </w:t>
      </w:r>
      <w:r w:rsidR="00B35B77" w:rsidRPr="00B35B77">
        <w:rPr>
          <w:rFonts w:cstheme="minorHAnsi"/>
          <w:lang w:val="en-GB"/>
        </w:rPr>
        <w:t>modelling</w:t>
      </w:r>
      <w:r w:rsidRPr="00B35B77">
        <w:rPr>
          <w:rFonts w:cstheme="minorHAnsi"/>
          <w:lang w:val="en-GB"/>
        </w:rPr>
        <w:t xml:space="preserve"> of geographic environment is shown.</w:t>
      </w:r>
    </w:p>
    <w:p w:rsidR="00AB4068" w:rsidRPr="00B35B77" w:rsidRDefault="00AB4068" w:rsidP="00A617E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0" w:line="240" w:lineRule="auto"/>
        <w:jc w:val="both"/>
        <w:rPr>
          <w:rFonts w:cstheme="minorHAnsi"/>
          <w:lang w:val="en-GB"/>
        </w:rPr>
      </w:pPr>
      <w:r w:rsidRPr="00B35B77">
        <w:rPr>
          <w:rFonts w:cstheme="minorHAnsi"/>
          <w:lang w:val="en-GB"/>
        </w:rPr>
        <w:t xml:space="preserve">Geo-object </w:t>
      </w:r>
      <w:r w:rsidR="00B35B77" w:rsidRPr="00B35B77">
        <w:rPr>
          <w:rFonts w:cstheme="minorHAnsi"/>
          <w:lang w:val="en-GB"/>
        </w:rPr>
        <w:t>modelling</w:t>
      </w:r>
      <w:r w:rsidRPr="00B35B77">
        <w:rPr>
          <w:rFonts w:cstheme="minorHAnsi"/>
          <w:lang w:val="en-GB"/>
        </w:rPr>
        <w:t xml:space="preserve"> - basic approaches to </w:t>
      </w:r>
      <w:r w:rsidR="00B35B77" w:rsidRPr="00B35B77">
        <w:rPr>
          <w:rFonts w:cstheme="minorHAnsi"/>
          <w:lang w:val="en-GB"/>
        </w:rPr>
        <w:t>modelling</w:t>
      </w:r>
      <w:r w:rsidRPr="00B35B77">
        <w:rPr>
          <w:rFonts w:cstheme="minorHAnsi"/>
          <w:lang w:val="en-GB"/>
        </w:rPr>
        <w:t xml:space="preserve"> spatial objects.</w:t>
      </w:r>
    </w:p>
    <w:p w:rsidR="00AB4068" w:rsidRPr="00B35B77" w:rsidRDefault="00AB4068" w:rsidP="00A617E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0" w:line="240" w:lineRule="auto"/>
        <w:jc w:val="both"/>
        <w:rPr>
          <w:rFonts w:cstheme="minorHAnsi"/>
          <w:lang w:val="en-GB"/>
        </w:rPr>
      </w:pPr>
      <w:r w:rsidRPr="00B35B77">
        <w:rPr>
          <w:rFonts w:cstheme="minorHAnsi"/>
          <w:lang w:val="en-GB"/>
        </w:rPr>
        <w:t>Raster layers, scatter surfaces, digital terrain models and their different representation.</w:t>
      </w:r>
    </w:p>
    <w:p w:rsidR="00AB4068" w:rsidRPr="00B35B77" w:rsidRDefault="00AB4068" w:rsidP="00A617E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0" w:line="240" w:lineRule="auto"/>
        <w:jc w:val="both"/>
        <w:rPr>
          <w:rFonts w:cstheme="minorHAnsi"/>
          <w:lang w:val="en-GB"/>
        </w:rPr>
      </w:pPr>
      <w:r w:rsidRPr="00B35B77">
        <w:rPr>
          <w:rFonts w:cstheme="minorHAnsi"/>
          <w:lang w:val="en-GB"/>
        </w:rPr>
        <w:t>Geographic (GIS) databases - Different generations of GIS from the point of view of database systems.</w:t>
      </w:r>
    </w:p>
    <w:p w:rsidR="00AB4068" w:rsidRPr="00B35B77" w:rsidRDefault="00AB4068" w:rsidP="00A617E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0" w:line="240" w:lineRule="auto"/>
        <w:jc w:val="both"/>
        <w:rPr>
          <w:rFonts w:cstheme="minorHAnsi"/>
          <w:lang w:val="en-GB"/>
        </w:rPr>
      </w:pPr>
      <w:r w:rsidRPr="00B35B77">
        <w:rPr>
          <w:rFonts w:cstheme="minorHAnsi"/>
          <w:lang w:val="en-GB"/>
        </w:rPr>
        <w:t>Input of geo-data, basic data restructuring - primary and secondary sources of geographic data, field surveys, etc.</w:t>
      </w:r>
    </w:p>
    <w:p w:rsidR="00AB4068" w:rsidRPr="00B35B77" w:rsidRDefault="00AB4068" w:rsidP="00A617E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0" w:line="240" w:lineRule="auto"/>
        <w:jc w:val="both"/>
        <w:rPr>
          <w:rFonts w:cstheme="minorHAnsi"/>
          <w:lang w:val="en-GB"/>
        </w:rPr>
      </w:pPr>
      <w:r w:rsidRPr="00B35B77">
        <w:rPr>
          <w:rFonts w:cstheme="minorHAnsi"/>
          <w:lang w:val="en-GB"/>
        </w:rPr>
        <w:t xml:space="preserve">Analysis (in raster format) - analysis of geographic data as the main purpose of GIS, geodatabase queries, reclassification and map algebra, distance analysis, height </w:t>
      </w:r>
      <w:r w:rsidR="00B35B77" w:rsidRPr="00B35B77">
        <w:rPr>
          <w:rFonts w:cstheme="minorHAnsi"/>
          <w:lang w:val="en-GB"/>
        </w:rPr>
        <w:t>analyses</w:t>
      </w:r>
      <w:r w:rsidRPr="00B35B77">
        <w:rPr>
          <w:rFonts w:cstheme="minorHAnsi"/>
          <w:lang w:val="en-GB"/>
        </w:rPr>
        <w:t>.</w:t>
      </w:r>
    </w:p>
    <w:p w:rsidR="00AB4068" w:rsidRPr="00B35B77" w:rsidRDefault="00AB4068" w:rsidP="00A617E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0" w:line="240" w:lineRule="auto"/>
        <w:jc w:val="both"/>
        <w:rPr>
          <w:rFonts w:cstheme="minorHAnsi"/>
          <w:lang w:val="en-GB"/>
        </w:rPr>
      </w:pPr>
      <w:r w:rsidRPr="00B35B77">
        <w:rPr>
          <w:rFonts w:cstheme="minorHAnsi"/>
          <w:lang w:val="en-GB"/>
        </w:rPr>
        <w:t>Analysis (in vector format), image analysis - network analysis, traffic ac</w:t>
      </w:r>
      <w:r w:rsidR="00B35B77" w:rsidRPr="00B35B77">
        <w:rPr>
          <w:rFonts w:cstheme="minorHAnsi"/>
          <w:lang w:val="en-GB"/>
        </w:rPr>
        <w:t>cess zone to the service centres.</w:t>
      </w:r>
    </w:p>
    <w:p w:rsidR="00AB4068" w:rsidRPr="00B35B77" w:rsidRDefault="00AB4068" w:rsidP="00A617E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0" w:line="240" w:lineRule="auto"/>
        <w:jc w:val="both"/>
        <w:rPr>
          <w:rFonts w:cstheme="minorHAnsi"/>
          <w:lang w:val="en-GB"/>
        </w:rPr>
      </w:pPr>
      <w:r w:rsidRPr="00B35B77">
        <w:rPr>
          <w:rFonts w:cstheme="minorHAnsi"/>
          <w:lang w:val="en-GB"/>
        </w:rPr>
        <w:t>GPS and GNSS - technical parameters, description of the principle, extended GPS (DGPS).</w:t>
      </w:r>
    </w:p>
    <w:p w:rsidR="00AB4068" w:rsidRPr="00AB4068" w:rsidRDefault="00AB4068" w:rsidP="00A617E1">
      <w:pPr>
        <w:autoSpaceDE w:val="0"/>
        <w:autoSpaceDN w:val="0"/>
        <w:adjustRightInd w:val="0"/>
        <w:spacing w:before="0" w:line="240" w:lineRule="auto"/>
        <w:jc w:val="both"/>
        <w:rPr>
          <w:rFonts w:cstheme="minorHAnsi"/>
          <w:lang w:val="sk-SK"/>
        </w:rPr>
      </w:pPr>
    </w:p>
    <w:p w:rsidR="00855C51" w:rsidRPr="00855C51" w:rsidRDefault="00855C51" w:rsidP="00A617E1">
      <w:pPr>
        <w:pStyle w:val="Heading1"/>
        <w:jc w:val="both"/>
        <w:rPr>
          <w:lang w:val="en-GB"/>
        </w:rPr>
      </w:pPr>
      <w:r w:rsidRPr="00855C51">
        <w:rPr>
          <w:lang w:val="en-GB"/>
        </w:rPr>
        <w:t>Learning outcomes</w:t>
      </w:r>
    </w:p>
    <w:p w:rsidR="006E6E3C" w:rsidRPr="00B35B77" w:rsidRDefault="006E6E3C" w:rsidP="00A617E1">
      <w:pPr>
        <w:shd w:val="clear" w:color="auto" w:fill="FFFFFF"/>
        <w:spacing w:before="270" w:after="240" w:line="276" w:lineRule="auto"/>
        <w:jc w:val="both"/>
        <w:rPr>
          <w:rFonts w:eastAsia="Times New Roman" w:cstheme="minorHAnsi"/>
          <w:lang w:val="en-US" w:eastAsia="pl-PL"/>
        </w:rPr>
      </w:pPr>
      <w:r w:rsidRPr="00B35B77">
        <w:rPr>
          <w:rFonts w:eastAsia="Times New Roman" w:cstheme="minorHAnsi"/>
          <w:lang w:val="en-US" w:eastAsia="pl-PL"/>
        </w:rPr>
        <w:t>The general expectation regarding the knowledge to be provided/acquired is as follows:</w:t>
      </w:r>
    </w:p>
    <w:p w:rsidR="00141841" w:rsidRPr="00A617E1" w:rsidRDefault="00141841" w:rsidP="00A617E1">
      <w:pPr>
        <w:numPr>
          <w:ilvl w:val="0"/>
          <w:numId w:val="31"/>
        </w:numPr>
        <w:spacing w:before="0" w:after="60" w:line="276" w:lineRule="auto"/>
        <w:jc w:val="both"/>
        <w:textAlignment w:val="top"/>
        <w:rPr>
          <w:rFonts w:eastAsia="Times New Roman" w:cstheme="minorHAnsi"/>
          <w:lang w:val="en-GB" w:eastAsia="sk-SK"/>
        </w:rPr>
      </w:pPr>
      <w:r w:rsidRPr="00A617E1">
        <w:rPr>
          <w:rFonts w:eastAsia="Times New Roman" w:cstheme="minorHAnsi"/>
          <w:lang w:val="en-GB" w:eastAsia="sk-SK"/>
        </w:rPr>
        <w:t>independent analytical work in the field of geographic data processing for the purpose of their cartographic visualization in both electronic and analogue form, with the ability to automate their work;</w:t>
      </w:r>
    </w:p>
    <w:p w:rsidR="00141841" w:rsidRPr="00A617E1" w:rsidRDefault="00141841" w:rsidP="00A617E1">
      <w:pPr>
        <w:numPr>
          <w:ilvl w:val="0"/>
          <w:numId w:val="31"/>
        </w:numPr>
        <w:spacing w:before="0" w:after="60" w:line="276" w:lineRule="auto"/>
        <w:jc w:val="both"/>
        <w:textAlignment w:val="top"/>
        <w:rPr>
          <w:rFonts w:eastAsia="Times New Roman" w:cstheme="minorHAnsi"/>
          <w:lang w:val="en-GB" w:eastAsia="sk-SK"/>
        </w:rPr>
      </w:pPr>
      <w:r w:rsidRPr="00A617E1">
        <w:rPr>
          <w:lang w:val="en-GB"/>
        </w:rPr>
        <w:t>solving more complicated geographic and cartographic problems in practice;</w:t>
      </w:r>
    </w:p>
    <w:p w:rsidR="00141841" w:rsidRPr="00A617E1" w:rsidRDefault="00141841" w:rsidP="00A617E1">
      <w:pPr>
        <w:numPr>
          <w:ilvl w:val="0"/>
          <w:numId w:val="31"/>
        </w:numPr>
        <w:spacing w:before="0" w:after="60" w:line="276" w:lineRule="auto"/>
        <w:jc w:val="both"/>
        <w:textAlignment w:val="top"/>
        <w:rPr>
          <w:rFonts w:eastAsia="Times New Roman" w:cstheme="minorHAnsi"/>
          <w:lang w:val="en-GB" w:eastAsia="sk-SK"/>
        </w:rPr>
      </w:pPr>
      <w:r w:rsidRPr="00A617E1">
        <w:rPr>
          <w:lang w:val="en-GB"/>
        </w:rPr>
        <w:t>work with geographic information systems to solve specific problems of application character;</w:t>
      </w:r>
    </w:p>
    <w:p w:rsidR="00141841" w:rsidRPr="00A617E1" w:rsidRDefault="00141841" w:rsidP="00A617E1">
      <w:pPr>
        <w:numPr>
          <w:ilvl w:val="0"/>
          <w:numId w:val="31"/>
        </w:numPr>
        <w:spacing w:before="0" w:after="60" w:line="276" w:lineRule="auto"/>
        <w:jc w:val="both"/>
        <w:textAlignment w:val="top"/>
        <w:rPr>
          <w:rFonts w:eastAsia="Times New Roman" w:cstheme="minorHAnsi"/>
          <w:lang w:val="en-GB" w:eastAsia="sk-SK"/>
        </w:rPr>
      </w:pPr>
      <w:r w:rsidRPr="00A617E1">
        <w:rPr>
          <w:lang w:val="en-GB"/>
        </w:rPr>
        <w:t>creati</w:t>
      </w:r>
      <w:r w:rsidR="00BB1123">
        <w:rPr>
          <w:lang w:val="en-GB"/>
        </w:rPr>
        <w:t>on</w:t>
      </w:r>
      <w:r w:rsidRPr="00A617E1">
        <w:rPr>
          <w:lang w:val="en-GB"/>
        </w:rPr>
        <w:t xml:space="preserve"> and us</w:t>
      </w:r>
      <w:r w:rsidR="00BB1123">
        <w:rPr>
          <w:lang w:val="en-GB"/>
        </w:rPr>
        <w:t>e of</w:t>
      </w:r>
      <w:r w:rsidRPr="00A617E1">
        <w:rPr>
          <w:lang w:val="en-GB"/>
        </w:rPr>
        <w:t xml:space="preserve"> digital and analogue topographic and thematic maps</w:t>
      </w:r>
      <w:r w:rsidRPr="00A617E1">
        <w:rPr>
          <w:rFonts w:eastAsia="Times New Roman" w:cstheme="minorHAnsi"/>
          <w:lang w:val="en-GB" w:eastAsia="sk-SK"/>
        </w:rPr>
        <w:t>;</w:t>
      </w:r>
    </w:p>
    <w:p w:rsidR="00141841" w:rsidRDefault="00BB1123" w:rsidP="00A617E1">
      <w:pPr>
        <w:numPr>
          <w:ilvl w:val="0"/>
          <w:numId w:val="31"/>
        </w:numPr>
        <w:spacing w:before="0" w:after="60" w:line="276" w:lineRule="auto"/>
        <w:jc w:val="both"/>
        <w:textAlignment w:val="top"/>
        <w:rPr>
          <w:rFonts w:eastAsia="Times New Roman" w:cstheme="minorHAnsi"/>
          <w:lang w:val="en-GB" w:eastAsia="sk-SK"/>
        </w:rPr>
      </w:pPr>
      <w:r>
        <w:rPr>
          <w:rFonts w:eastAsia="Times New Roman" w:cstheme="minorHAnsi"/>
          <w:lang w:val="en-GB" w:eastAsia="sk-SK"/>
        </w:rPr>
        <w:t>creative use</w:t>
      </w:r>
      <w:r w:rsidR="00141841" w:rsidRPr="00A617E1">
        <w:rPr>
          <w:rFonts w:eastAsia="Times New Roman" w:cstheme="minorHAnsi"/>
          <w:lang w:val="en-GB" w:eastAsia="sk-SK"/>
        </w:rPr>
        <w:t xml:space="preserve"> of the GIS, GNSS and other ICT techniques</w:t>
      </w:r>
      <w:r w:rsidR="00521510">
        <w:rPr>
          <w:rFonts w:eastAsia="Times New Roman" w:cstheme="minorHAnsi"/>
          <w:lang w:val="en-GB" w:eastAsia="sk-SK"/>
        </w:rPr>
        <w:t>.</w:t>
      </w:r>
    </w:p>
    <w:p w:rsidR="00855C51" w:rsidRPr="00855C51" w:rsidRDefault="00855C51" w:rsidP="00855C51">
      <w:pPr>
        <w:pStyle w:val="Heading1"/>
        <w:rPr>
          <w:lang w:val="en-GB"/>
        </w:rPr>
      </w:pPr>
      <w:r w:rsidRPr="00855C51">
        <w:rPr>
          <w:lang w:val="en-GB"/>
        </w:rPr>
        <w:t>Contents</w:t>
      </w:r>
    </w:p>
    <w:p w:rsidR="00304BBB" w:rsidRPr="00825D3C" w:rsidRDefault="00304BBB" w:rsidP="00304BBB">
      <w:pPr>
        <w:pStyle w:val="ListParagraph"/>
        <w:spacing w:before="60" w:line="276" w:lineRule="auto"/>
        <w:rPr>
          <w:rFonts w:cstheme="minorHAnsi"/>
          <w:sz w:val="23"/>
          <w:szCs w:val="23"/>
          <w:lang w:val="en-US"/>
        </w:rPr>
      </w:pPr>
    </w:p>
    <w:p w:rsidR="00EE1B8E" w:rsidRPr="00580714" w:rsidRDefault="00141841" w:rsidP="00EE1B8E">
      <w:pPr>
        <w:pStyle w:val="ListParagraph"/>
        <w:numPr>
          <w:ilvl w:val="0"/>
          <w:numId w:val="28"/>
        </w:numPr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>INTRODUCTION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1.1 </w:t>
      </w:r>
      <w:r w:rsidR="00A617E1" w:rsidRPr="00580714">
        <w:rPr>
          <w:rFonts w:cstheme="minorHAnsi"/>
          <w:sz w:val="24"/>
          <w:szCs w:val="24"/>
          <w:lang w:val="en-GB"/>
        </w:rPr>
        <w:t xml:space="preserve">Definition of the term </w:t>
      </w:r>
      <w:r w:rsidRPr="00580714">
        <w:rPr>
          <w:rFonts w:cstheme="minorHAnsi"/>
          <w:sz w:val="24"/>
          <w:szCs w:val="24"/>
          <w:lang w:val="en-GB"/>
        </w:rPr>
        <w:t>GIS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1.2 </w:t>
      </w:r>
      <w:r w:rsidR="00A617E1" w:rsidRPr="00580714">
        <w:rPr>
          <w:rFonts w:cstheme="minorHAnsi"/>
          <w:sz w:val="24"/>
          <w:szCs w:val="24"/>
          <w:lang w:val="en-GB"/>
        </w:rPr>
        <w:t xml:space="preserve">History of </w:t>
      </w:r>
      <w:r w:rsidRPr="00580714">
        <w:rPr>
          <w:rFonts w:cstheme="minorHAnsi"/>
          <w:sz w:val="24"/>
          <w:szCs w:val="24"/>
          <w:lang w:val="en-GB"/>
        </w:rPr>
        <w:t>GIS</w:t>
      </w:r>
      <w:r w:rsidR="00A617E1" w:rsidRPr="00580714">
        <w:rPr>
          <w:rFonts w:cstheme="minorHAnsi"/>
          <w:sz w:val="24"/>
          <w:szCs w:val="24"/>
          <w:lang w:val="en-GB"/>
        </w:rPr>
        <w:t xml:space="preserve"> deployment</w:t>
      </w:r>
      <w:r w:rsidRPr="00580714">
        <w:rPr>
          <w:rFonts w:cstheme="minorHAnsi"/>
          <w:sz w:val="24"/>
          <w:szCs w:val="24"/>
          <w:lang w:val="en-GB"/>
        </w:rPr>
        <w:t xml:space="preserve"> 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1.3 </w:t>
      </w:r>
      <w:r w:rsidR="00A617E1" w:rsidRPr="00580714">
        <w:rPr>
          <w:rFonts w:cstheme="minorHAnsi"/>
          <w:sz w:val="24"/>
          <w:szCs w:val="24"/>
          <w:lang w:val="en-GB"/>
        </w:rPr>
        <w:t>Introductory terms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lastRenderedPageBreak/>
        <w:tab/>
      </w:r>
      <w:r w:rsidRPr="00580714">
        <w:rPr>
          <w:rFonts w:cstheme="minorHAnsi"/>
          <w:sz w:val="24"/>
          <w:szCs w:val="24"/>
          <w:lang w:val="en-GB"/>
        </w:rPr>
        <w:tab/>
        <w:t xml:space="preserve">1.3.1 </w:t>
      </w:r>
      <w:r w:rsidR="00A617E1" w:rsidRPr="00580714">
        <w:rPr>
          <w:rFonts w:cstheme="minorHAnsi"/>
          <w:sz w:val="24"/>
          <w:szCs w:val="24"/>
          <w:lang w:val="en"/>
        </w:rPr>
        <w:t>Relationship between GIS and modeling theory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</w:r>
      <w:r w:rsidRPr="00580714">
        <w:rPr>
          <w:rFonts w:cstheme="minorHAnsi"/>
          <w:sz w:val="24"/>
          <w:szCs w:val="24"/>
          <w:lang w:val="en-GB"/>
        </w:rPr>
        <w:tab/>
        <w:t xml:space="preserve">1.3.2 </w:t>
      </w:r>
      <w:r w:rsidR="00A617E1" w:rsidRPr="00580714">
        <w:rPr>
          <w:rFonts w:cstheme="minorHAnsi"/>
          <w:sz w:val="24"/>
          <w:szCs w:val="24"/>
          <w:lang w:val="en-GB"/>
        </w:rPr>
        <w:t>Space</w:t>
      </w:r>
      <w:r w:rsidRPr="00580714">
        <w:rPr>
          <w:rFonts w:cstheme="minorHAnsi"/>
          <w:sz w:val="24"/>
          <w:szCs w:val="24"/>
          <w:lang w:val="en-GB"/>
        </w:rPr>
        <w:t xml:space="preserve"> a</w:t>
      </w:r>
      <w:r w:rsidR="00A617E1" w:rsidRPr="00580714">
        <w:rPr>
          <w:rFonts w:cstheme="minorHAnsi"/>
          <w:sz w:val="24"/>
          <w:szCs w:val="24"/>
          <w:lang w:val="en-GB"/>
        </w:rPr>
        <w:t>nd</w:t>
      </w:r>
      <w:r w:rsidRPr="00580714">
        <w:rPr>
          <w:rFonts w:cstheme="minorHAnsi"/>
          <w:sz w:val="24"/>
          <w:szCs w:val="24"/>
          <w:lang w:val="en-GB"/>
        </w:rPr>
        <w:t xml:space="preserve"> geo-obje</w:t>
      </w:r>
      <w:r w:rsidR="00A617E1" w:rsidRPr="00580714">
        <w:rPr>
          <w:rFonts w:cstheme="minorHAnsi"/>
          <w:sz w:val="24"/>
          <w:szCs w:val="24"/>
          <w:lang w:val="en-GB"/>
        </w:rPr>
        <w:t>c</w:t>
      </w:r>
      <w:r w:rsidRPr="00580714">
        <w:rPr>
          <w:rFonts w:cstheme="minorHAnsi"/>
          <w:sz w:val="24"/>
          <w:szCs w:val="24"/>
          <w:lang w:val="en-GB"/>
        </w:rPr>
        <w:t xml:space="preserve">t 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1.4 </w:t>
      </w:r>
      <w:r w:rsidR="00A617E1" w:rsidRPr="00580714">
        <w:rPr>
          <w:rFonts w:cstheme="minorHAnsi"/>
          <w:sz w:val="24"/>
          <w:szCs w:val="24"/>
          <w:lang w:val="en-GB"/>
        </w:rPr>
        <w:t>Major</w:t>
      </w:r>
      <w:r w:rsidRPr="00580714">
        <w:rPr>
          <w:rFonts w:cstheme="minorHAnsi"/>
          <w:sz w:val="24"/>
          <w:szCs w:val="24"/>
          <w:lang w:val="en-GB"/>
        </w:rPr>
        <w:t xml:space="preserve"> GIS </w:t>
      </w:r>
      <w:r w:rsidR="00A617E1" w:rsidRPr="00580714">
        <w:rPr>
          <w:rFonts w:cstheme="minorHAnsi"/>
          <w:sz w:val="24"/>
          <w:szCs w:val="24"/>
          <w:lang w:val="en-GB"/>
        </w:rPr>
        <w:t>users and their fields</w:t>
      </w:r>
    </w:p>
    <w:p w:rsidR="00EE1B8E" w:rsidRPr="00580714" w:rsidRDefault="00141841" w:rsidP="00EE1B8E">
      <w:pPr>
        <w:pStyle w:val="ListParagraph"/>
        <w:numPr>
          <w:ilvl w:val="0"/>
          <w:numId w:val="28"/>
        </w:numPr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>THE BASIS OF GEOINFORMATICS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2.1 </w:t>
      </w:r>
      <w:r w:rsidR="00A617E1" w:rsidRPr="00580714">
        <w:rPr>
          <w:rFonts w:cstheme="minorHAnsi"/>
          <w:sz w:val="24"/>
          <w:szCs w:val="24"/>
          <w:lang w:val="en-GB"/>
        </w:rPr>
        <w:t>Geo-space modelling</w:t>
      </w:r>
      <w:r w:rsidRPr="00580714">
        <w:rPr>
          <w:rFonts w:cstheme="minorHAnsi"/>
          <w:sz w:val="24"/>
          <w:szCs w:val="24"/>
          <w:lang w:val="en-GB"/>
        </w:rPr>
        <w:t xml:space="preserve"> 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</w:r>
      <w:r w:rsidRPr="00580714">
        <w:rPr>
          <w:rFonts w:cstheme="minorHAnsi"/>
          <w:sz w:val="24"/>
          <w:szCs w:val="24"/>
          <w:lang w:val="en-GB"/>
        </w:rPr>
        <w:tab/>
        <w:t xml:space="preserve">2.1.1 </w:t>
      </w:r>
      <w:r w:rsidR="00A617E1" w:rsidRPr="00580714">
        <w:rPr>
          <w:rFonts w:cstheme="minorHAnsi"/>
          <w:sz w:val="24"/>
          <w:szCs w:val="24"/>
          <w:lang w:val="en-GB"/>
        </w:rPr>
        <w:t>Replacement ellipsoids</w:t>
      </w:r>
      <w:r w:rsidRPr="00580714">
        <w:rPr>
          <w:rFonts w:cstheme="minorHAnsi"/>
          <w:sz w:val="24"/>
          <w:szCs w:val="24"/>
          <w:lang w:val="en-GB"/>
        </w:rPr>
        <w:t xml:space="preserve"> 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</w:r>
      <w:r w:rsidRPr="00580714">
        <w:rPr>
          <w:rFonts w:cstheme="minorHAnsi"/>
          <w:sz w:val="24"/>
          <w:szCs w:val="24"/>
          <w:lang w:val="en-GB"/>
        </w:rPr>
        <w:tab/>
        <w:t xml:space="preserve">2.1.2 </w:t>
      </w:r>
      <w:r w:rsidR="00A617E1" w:rsidRPr="00580714">
        <w:rPr>
          <w:rFonts w:cstheme="minorHAnsi"/>
          <w:sz w:val="24"/>
          <w:szCs w:val="24"/>
          <w:lang w:val="en-GB"/>
        </w:rPr>
        <w:t>Earth body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2.2 </w:t>
      </w:r>
      <w:r w:rsidR="00A617E1" w:rsidRPr="00580714">
        <w:rPr>
          <w:rFonts w:cstheme="minorHAnsi"/>
          <w:sz w:val="24"/>
          <w:szCs w:val="24"/>
          <w:lang w:val="en-GB"/>
        </w:rPr>
        <w:t>Coordinate systems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</w:r>
      <w:r w:rsidRPr="00580714">
        <w:rPr>
          <w:rFonts w:cstheme="minorHAnsi"/>
          <w:sz w:val="24"/>
          <w:szCs w:val="24"/>
          <w:lang w:val="en-GB"/>
        </w:rPr>
        <w:tab/>
        <w:t xml:space="preserve">2.2.1 </w:t>
      </w:r>
      <w:r w:rsidR="00A617E1" w:rsidRPr="00580714">
        <w:rPr>
          <w:rFonts w:cstheme="minorHAnsi"/>
          <w:sz w:val="24"/>
          <w:szCs w:val="24"/>
          <w:lang w:val="en"/>
        </w:rPr>
        <w:t>The Euclidean Metric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</w:r>
      <w:r w:rsidRPr="00580714">
        <w:rPr>
          <w:rFonts w:cstheme="minorHAnsi"/>
          <w:sz w:val="24"/>
          <w:szCs w:val="24"/>
          <w:lang w:val="en-GB"/>
        </w:rPr>
        <w:tab/>
        <w:t xml:space="preserve">2.2.2 </w:t>
      </w:r>
      <w:r w:rsidR="00A617E1" w:rsidRPr="00580714">
        <w:rPr>
          <w:rFonts w:cstheme="minorHAnsi"/>
          <w:sz w:val="24"/>
          <w:szCs w:val="24"/>
          <w:lang w:val="en-GB"/>
        </w:rPr>
        <w:t>Introduction to geographic coordinate systems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</w:r>
      <w:r w:rsidRPr="00580714">
        <w:rPr>
          <w:rFonts w:cstheme="minorHAnsi"/>
          <w:sz w:val="24"/>
          <w:szCs w:val="24"/>
          <w:lang w:val="en-GB"/>
        </w:rPr>
        <w:tab/>
        <w:t xml:space="preserve">2.2.3 </w:t>
      </w:r>
      <w:r w:rsidR="00A617E1" w:rsidRPr="00580714">
        <w:rPr>
          <w:rFonts w:cstheme="minorHAnsi"/>
          <w:sz w:val="24"/>
          <w:szCs w:val="24"/>
          <w:lang w:val="en-GB"/>
        </w:rPr>
        <w:t xml:space="preserve">Wide-length system </w:t>
      </w:r>
      <w:r w:rsidRPr="00580714">
        <w:rPr>
          <w:rFonts w:cstheme="minorHAnsi"/>
          <w:sz w:val="24"/>
          <w:szCs w:val="24"/>
          <w:lang w:val="en-GB"/>
        </w:rPr>
        <w:t xml:space="preserve">(WGS-84) 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</w:r>
      <w:r w:rsidRPr="00580714">
        <w:rPr>
          <w:rFonts w:cstheme="minorHAnsi"/>
          <w:sz w:val="24"/>
          <w:szCs w:val="24"/>
          <w:lang w:val="en-GB"/>
        </w:rPr>
        <w:tab/>
        <w:t>2.2.4 S-JTSK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</w:r>
      <w:r w:rsidRPr="00580714">
        <w:rPr>
          <w:rFonts w:cstheme="minorHAnsi"/>
          <w:sz w:val="24"/>
          <w:szCs w:val="24"/>
          <w:lang w:val="en-GB"/>
        </w:rPr>
        <w:tab/>
        <w:t xml:space="preserve">2.2.5 </w:t>
      </w:r>
      <w:r w:rsidR="00A617E1" w:rsidRPr="00580714">
        <w:rPr>
          <w:rFonts w:cstheme="minorHAnsi"/>
          <w:sz w:val="24"/>
          <w:szCs w:val="24"/>
          <w:lang w:val="en"/>
        </w:rPr>
        <w:t xml:space="preserve">Gaus/Krüger mapping and UTM </w:t>
      </w:r>
    </w:p>
    <w:p w:rsidR="00EE1B8E" w:rsidRPr="00580714" w:rsidRDefault="00EE1B8E" w:rsidP="00EE1B8E">
      <w:pPr>
        <w:pStyle w:val="ListParagraph"/>
        <w:numPr>
          <w:ilvl w:val="0"/>
          <w:numId w:val="28"/>
        </w:numPr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>REPRE</w:t>
      </w:r>
      <w:r w:rsidR="00A617E1" w:rsidRPr="00580714">
        <w:rPr>
          <w:rFonts w:cstheme="minorHAnsi"/>
          <w:sz w:val="24"/>
          <w:szCs w:val="24"/>
          <w:lang w:val="en-GB"/>
        </w:rPr>
        <w:t>SENTATION OF SPATIAL OBJECTS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3.1 </w:t>
      </w:r>
      <w:r w:rsidR="00A617E1" w:rsidRPr="00580714">
        <w:rPr>
          <w:rFonts w:cstheme="minorHAnsi"/>
          <w:sz w:val="24"/>
          <w:szCs w:val="24"/>
          <w:lang w:val="en"/>
        </w:rPr>
        <w:t>Specifics of spatial objects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</w:r>
      <w:r w:rsidRPr="00580714">
        <w:rPr>
          <w:rFonts w:cstheme="minorHAnsi"/>
          <w:sz w:val="24"/>
          <w:szCs w:val="24"/>
          <w:lang w:val="en-GB"/>
        </w:rPr>
        <w:tab/>
        <w:t xml:space="preserve">3.1.1 </w:t>
      </w:r>
      <w:r w:rsidR="00A617E1" w:rsidRPr="00580714">
        <w:rPr>
          <w:rFonts w:cstheme="minorHAnsi"/>
          <w:sz w:val="24"/>
          <w:szCs w:val="24"/>
          <w:lang w:val="en"/>
        </w:rPr>
        <w:t>Spatial object dimensions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</w:r>
      <w:r w:rsidRPr="00580714">
        <w:rPr>
          <w:rFonts w:cstheme="minorHAnsi"/>
          <w:sz w:val="24"/>
          <w:szCs w:val="24"/>
          <w:lang w:val="en-GB"/>
        </w:rPr>
        <w:tab/>
        <w:t xml:space="preserve">3.1.2 </w:t>
      </w:r>
      <w:r w:rsidR="00A617E1" w:rsidRPr="00580714">
        <w:rPr>
          <w:rFonts w:cstheme="minorHAnsi"/>
          <w:sz w:val="24"/>
          <w:szCs w:val="24"/>
          <w:lang w:val="en"/>
        </w:rPr>
        <w:t>Spatial resolution, scale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</w:r>
      <w:r w:rsidRPr="00580714">
        <w:rPr>
          <w:rFonts w:cstheme="minorHAnsi"/>
          <w:sz w:val="24"/>
          <w:szCs w:val="24"/>
          <w:lang w:val="en-GB"/>
        </w:rPr>
        <w:tab/>
        <w:t xml:space="preserve">3.1.3 </w:t>
      </w:r>
      <w:r w:rsidR="00A617E1" w:rsidRPr="00580714">
        <w:rPr>
          <w:rFonts w:cstheme="minorHAnsi"/>
          <w:sz w:val="24"/>
          <w:szCs w:val="24"/>
          <w:lang w:val="en"/>
        </w:rPr>
        <w:t>Spatial processes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3.2 </w:t>
      </w:r>
      <w:r w:rsidR="00A617E1" w:rsidRPr="00580714">
        <w:rPr>
          <w:rFonts w:cstheme="minorHAnsi"/>
          <w:sz w:val="24"/>
          <w:szCs w:val="24"/>
          <w:lang w:val="en"/>
        </w:rPr>
        <w:t>Map layers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3.3 </w:t>
      </w:r>
      <w:r w:rsidR="00A617E1" w:rsidRPr="00580714">
        <w:rPr>
          <w:rFonts w:cstheme="minorHAnsi"/>
          <w:sz w:val="24"/>
          <w:szCs w:val="24"/>
          <w:lang w:val="en"/>
        </w:rPr>
        <w:t>Raster and vector - representation of the map layer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3.4 </w:t>
      </w:r>
      <w:r w:rsidR="00A617E1" w:rsidRPr="00580714">
        <w:rPr>
          <w:rFonts w:cstheme="minorHAnsi"/>
          <w:sz w:val="24"/>
          <w:szCs w:val="24"/>
          <w:lang w:val="en"/>
        </w:rPr>
        <w:t>Spatial relations between geoobjects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3.5 </w:t>
      </w:r>
      <w:r w:rsidR="00A617E1" w:rsidRPr="00580714">
        <w:rPr>
          <w:rFonts w:cstheme="minorHAnsi"/>
          <w:sz w:val="24"/>
          <w:szCs w:val="24"/>
          <w:lang w:val="en"/>
        </w:rPr>
        <w:t>Vector representation of spatial objects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</w:r>
      <w:r w:rsidRPr="00580714">
        <w:rPr>
          <w:rFonts w:cstheme="minorHAnsi"/>
          <w:sz w:val="24"/>
          <w:szCs w:val="24"/>
          <w:lang w:val="en-GB"/>
        </w:rPr>
        <w:tab/>
        <w:t xml:space="preserve">3.5.1 </w:t>
      </w:r>
      <w:r w:rsidR="00A617E1" w:rsidRPr="00580714">
        <w:rPr>
          <w:rFonts w:cstheme="minorHAnsi"/>
          <w:sz w:val="24"/>
          <w:szCs w:val="24"/>
          <w:lang w:val="en"/>
        </w:rPr>
        <w:t>Vector models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3.6 </w:t>
      </w:r>
      <w:r w:rsidR="00A617E1" w:rsidRPr="00580714">
        <w:rPr>
          <w:rFonts w:cstheme="minorHAnsi"/>
          <w:sz w:val="24"/>
          <w:szCs w:val="24"/>
          <w:lang w:val="en"/>
        </w:rPr>
        <w:t>Raster representations of spatial objects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</w:r>
      <w:r w:rsidRPr="00580714">
        <w:rPr>
          <w:rFonts w:cstheme="minorHAnsi"/>
          <w:sz w:val="24"/>
          <w:szCs w:val="24"/>
          <w:lang w:val="en-GB"/>
        </w:rPr>
        <w:tab/>
        <w:t xml:space="preserve">3.6.1 </w:t>
      </w:r>
      <w:r w:rsidR="00A617E1" w:rsidRPr="00580714">
        <w:rPr>
          <w:rFonts w:cstheme="minorHAnsi"/>
          <w:sz w:val="24"/>
          <w:szCs w:val="24"/>
          <w:lang w:val="en"/>
        </w:rPr>
        <w:t>Geometry and raster topology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</w:r>
      <w:r w:rsidRPr="00580714">
        <w:rPr>
          <w:rFonts w:cstheme="minorHAnsi"/>
          <w:sz w:val="24"/>
          <w:szCs w:val="24"/>
          <w:lang w:val="en-GB"/>
        </w:rPr>
        <w:tab/>
        <w:t xml:space="preserve">3.6.2 </w:t>
      </w:r>
      <w:r w:rsidR="00A617E1" w:rsidRPr="00580714">
        <w:rPr>
          <w:rFonts w:cstheme="minorHAnsi"/>
          <w:sz w:val="24"/>
          <w:szCs w:val="24"/>
          <w:lang w:val="en-GB"/>
        </w:rPr>
        <w:t>Data compression methods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</w:r>
      <w:r w:rsidRPr="00580714">
        <w:rPr>
          <w:rFonts w:cstheme="minorHAnsi"/>
          <w:sz w:val="24"/>
          <w:szCs w:val="24"/>
          <w:lang w:val="en-GB"/>
        </w:rPr>
        <w:tab/>
        <w:t xml:space="preserve">3.6.3 </w:t>
      </w:r>
      <w:r w:rsidR="00A617E1" w:rsidRPr="00580714">
        <w:rPr>
          <w:rFonts w:cstheme="minorHAnsi"/>
          <w:sz w:val="24"/>
          <w:szCs w:val="24"/>
          <w:lang w:val="en"/>
        </w:rPr>
        <w:t>Restructuring raster data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3.7 </w:t>
      </w:r>
      <w:r w:rsidR="00A617E1" w:rsidRPr="00580714">
        <w:rPr>
          <w:rFonts w:cstheme="minorHAnsi"/>
          <w:sz w:val="24"/>
          <w:szCs w:val="24"/>
          <w:lang w:val="en"/>
        </w:rPr>
        <w:t>Typical use of raster and vector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3.8 </w:t>
      </w:r>
      <w:r w:rsidR="00A617E1" w:rsidRPr="00580714">
        <w:rPr>
          <w:rFonts w:cstheme="minorHAnsi"/>
          <w:sz w:val="24"/>
          <w:szCs w:val="24"/>
          <w:lang w:val="en"/>
        </w:rPr>
        <w:t>Digital Terrain Models (Surfaces)</w:t>
      </w:r>
    </w:p>
    <w:p w:rsidR="00EE1B8E" w:rsidRPr="00580714" w:rsidRDefault="00A617E1" w:rsidP="00EE1B8E">
      <w:pPr>
        <w:pStyle w:val="ListParagraph"/>
        <w:numPr>
          <w:ilvl w:val="0"/>
          <w:numId w:val="28"/>
        </w:numPr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"/>
        </w:rPr>
        <w:t>GIS DATABASE SYSTEMS</w:t>
      </w:r>
      <w:r w:rsidR="00EE1B8E" w:rsidRPr="00580714">
        <w:rPr>
          <w:rFonts w:cstheme="minorHAnsi"/>
          <w:sz w:val="24"/>
          <w:szCs w:val="24"/>
          <w:lang w:val="en-GB"/>
        </w:rPr>
        <w:t xml:space="preserve"> 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4.1 </w:t>
      </w:r>
      <w:r w:rsidR="00580714" w:rsidRPr="00580714">
        <w:rPr>
          <w:rFonts w:cstheme="minorHAnsi"/>
          <w:sz w:val="24"/>
          <w:szCs w:val="24"/>
          <w:lang w:val="en-GB"/>
        </w:rPr>
        <w:t>Data stored in GIS</w:t>
      </w:r>
      <w:r w:rsidRPr="00580714">
        <w:rPr>
          <w:rFonts w:cstheme="minorHAnsi"/>
          <w:sz w:val="24"/>
          <w:szCs w:val="24"/>
          <w:lang w:val="en-GB"/>
        </w:rPr>
        <w:t xml:space="preserve"> </w:t>
      </w:r>
    </w:p>
    <w:p w:rsidR="00580714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4.2 </w:t>
      </w:r>
      <w:r w:rsidR="00580714" w:rsidRPr="00580714">
        <w:rPr>
          <w:rFonts w:cstheme="minorHAnsi"/>
          <w:sz w:val="24"/>
          <w:szCs w:val="24"/>
          <w:lang w:val="en-GB"/>
        </w:rPr>
        <w:t xml:space="preserve">Current </w:t>
      </w:r>
      <w:r w:rsidR="00580714" w:rsidRPr="00580714">
        <w:rPr>
          <w:rFonts w:cstheme="minorHAnsi"/>
          <w:sz w:val="24"/>
          <w:szCs w:val="24"/>
          <w:lang w:val="en"/>
        </w:rPr>
        <w:t>state of the GIS database support technologies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</w:r>
      <w:r w:rsidRPr="00580714">
        <w:rPr>
          <w:rFonts w:cstheme="minorHAnsi"/>
          <w:sz w:val="24"/>
          <w:szCs w:val="24"/>
          <w:lang w:val="en-GB"/>
        </w:rPr>
        <w:tab/>
        <w:t xml:space="preserve">4.2.1 </w:t>
      </w:r>
      <w:r w:rsidR="00580714" w:rsidRPr="00580714">
        <w:rPr>
          <w:rFonts w:cstheme="minorHAnsi"/>
          <w:sz w:val="24"/>
          <w:szCs w:val="24"/>
          <w:lang w:val="en"/>
        </w:rPr>
        <w:t>Storing the vector by the file style + table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4.3 </w:t>
      </w:r>
      <w:r w:rsidR="00580714" w:rsidRPr="00580714">
        <w:rPr>
          <w:rFonts w:cstheme="minorHAnsi"/>
          <w:sz w:val="24"/>
          <w:szCs w:val="24"/>
          <w:lang w:val="en"/>
        </w:rPr>
        <w:t>Development: Post-Relational Database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</w:r>
      <w:r w:rsidRPr="00580714">
        <w:rPr>
          <w:rFonts w:cstheme="minorHAnsi"/>
          <w:sz w:val="24"/>
          <w:szCs w:val="24"/>
          <w:lang w:val="en-GB"/>
        </w:rPr>
        <w:tab/>
        <w:t>4.3.1 PostGIS a</w:t>
      </w:r>
      <w:r w:rsidR="00580714" w:rsidRPr="00580714">
        <w:rPr>
          <w:rFonts w:cstheme="minorHAnsi"/>
          <w:sz w:val="24"/>
          <w:szCs w:val="24"/>
          <w:lang w:val="en-GB"/>
        </w:rPr>
        <w:t>nd</w:t>
      </w:r>
      <w:r w:rsidRPr="00580714">
        <w:rPr>
          <w:rFonts w:cstheme="minorHAnsi"/>
          <w:sz w:val="24"/>
          <w:szCs w:val="24"/>
          <w:lang w:val="en-GB"/>
        </w:rPr>
        <w:t xml:space="preserve"> PostgreSQL</w:t>
      </w:r>
    </w:p>
    <w:p w:rsidR="00580714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"/>
        </w:rPr>
      </w:pPr>
      <w:r w:rsidRPr="00580714">
        <w:rPr>
          <w:rFonts w:cstheme="minorHAnsi"/>
          <w:sz w:val="24"/>
          <w:szCs w:val="24"/>
          <w:lang w:val="en-GB"/>
        </w:rPr>
        <w:tab/>
      </w:r>
      <w:r w:rsidRPr="00580714">
        <w:rPr>
          <w:rFonts w:cstheme="minorHAnsi"/>
          <w:sz w:val="24"/>
          <w:szCs w:val="24"/>
          <w:lang w:val="en-GB"/>
        </w:rPr>
        <w:tab/>
        <w:t xml:space="preserve">4.3.2 </w:t>
      </w:r>
      <w:r w:rsidR="00580714" w:rsidRPr="00580714">
        <w:rPr>
          <w:rFonts w:cstheme="minorHAnsi"/>
          <w:sz w:val="24"/>
          <w:szCs w:val="24"/>
          <w:lang w:val="en"/>
        </w:rPr>
        <w:t>Comparison of the relational and postrelational database for GIS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>4.4 Specialit</w:t>
      </w:r>
      <w:r w:rsidR="00580714" w:rsidRPr="00580714">
        <w:rPr>
          <w:rFonts w:cstheme="minorHAnsi"/>
          <w:sz w:val="24"/>
          <w:szCs w:val="24"/>
          <w:lang w:val="en-GB"/>
        </w:rPr>
        <w:t>ies in data saving</w:t>
      </w:r>
    </w:p>
    <w:p w:rsidR="00EE1B8E" w:rsidRPr="00580714" w:rsidRDefault="00580714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</w:r>
      <w:r w:rsidRPr="00580714">
        <w:rPr>
          <w:rFonts w:cstheme="minorHAnsi"/>
          <w:sz w:val="24"/>
          <w:szCs w:val="24"/>
          <w:lang w:val="en-GB"/>
        </w:rPr>
        <w:tab/>
        <w:t>4.4.1 Raster in pyramid storage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</w:r>
      <w:r w:rsidRPr="00580714">
        <w:rPr>
          <w:rFonts w:cstheme="minorHAnsi"/>
          <w:sz w:val="24"/>
          <w:szCs w:val="24"/>
          <w:lang w:val="en-GB"/>
        </w:rPr>
        <w:tab/>
        <w:t>4.4.2 Geotiff</w:t>
      </w:r>
      <w:r w:rsidR="00580714" w:rsidRPr="00580714">
        <w:rPr>
          <w:rFonts w:cstheme="minorHAnsi"/>
          <w:sz w:val="24"/>
          <w:szCs w:val="24"/>
          <w:lang w:val="en-GB"/>
        </w:rPr>
        <w:t xml:space="preserve"> format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4.5 </w:t>
      </w:r>
      <w:r w:rsidR="00580714" w:rsidRPr="00580714">
        <w:rPr>
          <w:rFonts w:cstheme="minorHAnsi"/>
          <w:sz w:val="24"/>
          <w:szCs w:val="24"/>
          <w:lang w:val="en"/>
        </w:rPr>
        <w:t>Comparison of the current state with the object model</w:t>
      </w:r>
    </w:p>
    <w:p w:rsidR="00EE1B8E" w:rsidRPr="00580714" w:rsidRDefault="00580714" w:rsidP="00EE1B8E">
      <w:pPr>
        <w:pStyle w:val="ListParagraph"/>
        <w:numPr>
          <w:ilvl w:val="0"/>
          <w:numId w:val="28"/>
        </w:numPr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lastRenderedPageBreak/>
        <w:t>INPUT DATA IN GIS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5.1 </w:t>
      </w:r>
      <w:r w:rsidR="00580714" w:rsidRPr="00580714">
        <w:rPr>
          <w:rFonts w:cstheme="minorHAnsi"/>
          <w:sz w:val="24"/>
          <w:szCs w:val="24"/>
          <w:lang w:val="en-GB"/>
        </w:rPr>
        <w:t>Introduction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5.2 </w:t>
      </w:r>
      <w:r w:rsidR="00580714" w:rsidRPr="00580714">
        <w:rPr>
          <w:rFonts w:cstheme="minorHAnsi"/>
          <w:sz w:val="24"/>
          <w:szCs w:val="24"/>
          <w:lang w:val="en-GB"/>
        </w:rPr>
        <w:t>Primary data sources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</w:r>
      <w:r w:rsidRPr="00580714">
        <w:rPr>
          <w:rFonts w:cstheme="minorHAnsi"/>
          <w:sz w:val="24"/>
          <w:szCs w:val="24"/>
          <w:lang w:val="en-GB"/>
        </w:rPr>
        <w:tab/>
        <w:t xml:space="preserve">5.2.1 </w:t>
      </w:r>
      <w:r w:rsidR="00580714" w:rsidRPr="00580714">
        <w:rPr>
          <w:rFonts w:cstheme="minorHAnsi"/>
          <w:sz w:val="24"/>
          <w:szCs w:val="24"/>
          <w:lang w:val="en"/>
        </w:rPr>
        <w:t>Geodetic measurement</w:t>
      </w:r>
      <w:r w:rsidRPr="00580714">
        <w:rPr>
          <w:rFonts w:cstheme="minorHAnsi"/>
          <w:sz w:val="24"/>
          <w:szCs w:val="24"/>
          <w:lang w:val="en-GB"/>
        </w:rPr>
        <w:tab/>
      </w:r>
      <w:r w:rsidRPr="00580714">
        <w:rPr>
          <w:rFonts w:cstheme="minorHAnsi"/>
          <w:sz w:val="24"/>
          <w:szCs w:val="24"/>
          <w:lang w:val="en-GB"/>
        </w:rPr>
        <w:tab/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</w:r>
      <w:r w:rsidRPr="00580714">
        <w:rPr>
          <w:rFonts w:cstheme="minorHAnsi"/>
          <w:sz w:val="24"/>
          <w:szCs w:val="24"/>
          <w:lang w:val="en-GB"/>
        </w:rPr>
        <w:tab/>
        <w:t xml:space="preserve">5.2.2 </w:t>
      </w:r>
      <w:r w:rsidR="00580714" w:rsidRPr="00580714">
        <w:rPr>
          <w:rFonts w:cstheme="minorHAnsi"/>
          <w:sz w:val="24"/>
          <w:szCs w:val="24"/>
          <w:lang w:val="en"/>
        </w:rPr>
        <w:t>Photogrammetry and photointerpretation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5.3 </w:t>
      </w:r>
      <w:r w:rsidR="00580714" w:rsidRPr="00580714">
        <w:rPr>
          <w:rFonts w:cstheme="minorHAnsi"/>
          <w:sz w:val="24"/>
          <w:szCs w:val="24"/>
          <w:lang w:val="en"/>
        </w:rPr>
        <w:t>Secondary data sources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</w:r>
      <w:r w:rsidRPr="00580714">
        <w:rPr>
          <w:rFonts w:cstheme="minorHAnsi"/>
          <w:sz w:val="24"/>
          <w:szCs w:val="24"/>
          <w:lang w:val="en-GB"/>
        </w:rPr>
        <w:tab/>
        <w:t xml:space="preserve">5.3.1 </w:t>
      </w:r>
      <w:r w:rsidR="00580714" w:rsidRPr="00580714">
        <w:rPr>
          <w:rFonts w:cstheme="minorHAnsi"/>
          <w:sz w:val="24"/>
          <w:szCs w:val="24"/>
          <w:lang w:val="en"/>
        </w:rPr>
        <w:t>Digitalization of map background</w:t>
      </w:r>
    </w:p>
    <w:p w:rsidR="00EE1B8E" w:rsidRPr="00580714" w:rsidRDefault="00580714" w:rsidP="00EE1B8E">
      <w:pPr>
        <w:pStyle w:val="ListParagraph"/>
        <w:numPr>
          <w:ilvl w:val="0"/>
          <w:numId w:val="28"/>
        </w:numPr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"/>
        </w:rPr>
        <w:t>ANALYSIS IN RASTER AND VECTOR FORMAT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6.1 </w:t>
      </w:r>
      <w:r w:rsidR="00580714" w:rsidRPr="00580714">
        <w:rPr>
          <w:rFonts w:cstheme="minorHAnsi"/>
          <w:sz w:val="24"/>
          <w:szCs w:val="24"/>
          <w:lang w:val="en-GB"/>
        </w:rPr>
        <w:t>Spatial and database queries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6.2 </w:t>
      </w:r>
      <w:r w:rsidR="00580714" w:rsidRPr="00580714">
        <w:rPr>
          <w:rFonts w:cstheme="minorHAnsi"/>
          <w:sz w:val="24"/>
          <w:szCs w:val="24"/>
          <w:lang w:val="en"/>
        </w:rPr>
        <w:t>Grid analyzes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6.3 </w:t>
      </w:r>
      <w:r w:rsidR="00580714" w:rsidRPr="00580714">
        <w:rPr>
          <w:rFonts w:cstheme="minorHAnsi"/>
          <w:sz w:val="24"/>
          <w:szCs w:val="24"/>
          <w:lang w:val="en"/>
        </w:rPr>
        <w:t>Overlay map layers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6.4 </w:t>
      </w:r>
      <w:r w:rsidR="00580714" w:rsidRPr="00580714">
        <w:rPr>
          <w:rFonts w:cstheme="minorHAnsi"/>
          <w:sz w:val="24"/>
          <w:szCs w:val="24"/>
          <w:lang w:val="en"/>
        </w:rPr>
        <w:t>Distance analysis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6.5 </w:t>
      </w:r>
      <w:r w:rsidR="00580714" w:rsidRPr="00580714">
        <w:rPr>
          <w:rFonts w:cstheme="minorHAnsi"/>
          <w:sz w:val="24"/>
          <w:szCs w:val="24"/>
          <w:lang w:val="en"/>
        </w:rPr>
        <w:t>Terrain model analysis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6.6 </w:t>
      </w:r>
      <w:r w:rsidR="00580714" w:rsidRPr="00580714">
        <w:rPr>
          <w:rFonts w:cstheme="minorHAnsi"/>
          <w:sz w:val="24"/>
          <w:szCs w:val="24"/>
          <w:lang w:val="en"/>
        </w:rPr>
        <w:t>Network analysis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6.7 </w:t>
      </w:r>
      <w:r w:rsidR="00580714" w:rsidRPr="00580714">
        <w:rPr>
          <w:rFonts w:cstheme="minorHAnsi"/>
          <w:sz w:val="24"/>
          <w:szCs w:val="24"/>
          <w:lang w:val="en"/>
        </w:rPr>
        <w:t>Image analysis</w:t>
      </w:r>
    </w:p>
    <w:p w:rsidR="00EE1B8E" w:rsidRPr="00580714" w:rsidRDefault="00A617E1" w:rsidP="00EE1B8E">
      <w:pPr>
        <w:pStyle w:val="ListParagraph"/>
        <w:numPr>
          <w:ilvl w:val="0"/>
          <w:numId w:val="28"/>
        </w:numPr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>N</w:t>
      </w:r>
      <w:r w:rsidR="00521510">
        <w:rPr>
          <w:rFonts w:cstheme="minorHAnsi"/>
          <w:sz w:val="24"/>
          <w:szCs w:val="24"/>
          <w:lang w:val="en-GB"/>
        </w:rPr>
        <w:t>AVIGATION SYSTEMS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7.1 </w:t>
      </w:r>
      <w:r w:rsidR="00580714" w:rsidRPr="00580714">
        <w:rPr>
          <w:rFonts w:cstheme="minorHAnsi"/>
          <w:sz w:val="24"/>
          <w:szCs w:val="24"/>
          <w:lang w:val="en-GB"/>
        </w:rPr>
        <w:t>Introduction</w:t>
      </w:r>
      <w:r w:rsidRPr="00580714">
        <w:rPr>
          <w:rFonts w:cstheme="minorHAnsi"/>
          <w:sz w:val="24"/>
          <w:szCs w:val="24"/>
          <w:lang w:val="en-GB"/>
        </w:rPr>
        <w:t xml:space="preserve"> 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7.2 </w:t>
      </w:r>
      <w:r w:rsidR="00580714" w:rsidRPr="00580714">
        <w:rPr>
          <w:rFonts w:cstheme="minorHAnsi"/>
          <w:sz w:val="24"/>
          <w:szCs w:val="24"/>
          <w:lang w:val="en"/>
        </w:rPr>
        <w:t>Navigation needs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7.3 </w:t>
      </w:r>
      <w:r w:rsidR="00580714" w:rsidRPr="00580714">
        <w:rPr>
          <w:rFonts w:cstheme="minorHAnsi"/>
          <w:sz w:val="24"/>
          <w:szCs w:val="24"/>
          <w:lang w:val="en"/>
        </w:rPr>
        <w:t>Principle of satellite navigation - trilateration</w:t>
      </w:r>
      <w:r w:rsidRPr="00580714">
        <w:rPr>
          <w:rFonts w:cstheme="minorHAnsi"/>
          <w:sz w:val="24"/>
          <w:szCs w:val="24"/>
          <w:lang w:val="en-GB"/>
        </w:rPr>
        <w:t xml:space="preserve"> </w:t>
      </w:r>
    </w:p>
    <w:p w:rsidR="00EE1B8E" w:rsidRPr="00580714" w:rsidRDefault="00EE1B8E" w:rsidP="00EE1B8E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7.4 </w:t>
      </w:r>
      <w:r w:rsidR="00580714" w:rsidRPr="00580714">
        <w:rPr>
          <w:rFonts w:cstheme="minorHAnsi"/>
          <w:sz w:val="24"/>
          <w:szCs w:val="24"/>
          <w:lang w:val="en-GB"/>
        </w:rPr>
        <w:t>GPS satellite navigation</w:t>
      </w:r>
    </w:p>
    <w:p w:rsidR="00421E1D" w:rsidRPr="00580714" w:rsidRDefault="00EE1B8E" w:rsidP="00421E1D">
      <w:pPr>
        <w:pStyle w:val="ListParagraph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580714">
        <w:rPr>
          <w:rFonts w:cstheme="minorHAnsi"/>
          <w:sz w:val="24"/>
          <w:szCs w:val="24"/>
          <w:lang w:val="en-GB"/>
        </w:rPr>
        <w:tab/>
        <w:t xml:space="preserve">7.5 </w:t>
      </w:r>
      <w:r w:rsidR="00580714" w:rsidRPr="00580714">
        <w:rPr>
          <w:rFonts w:cstheme="minorHAnsi"/>
          <w:sz w:val="24"/>
          <w:szCs w:val="24"/>
          <w:lang w:val="en"/>
        </w:rPr>
        <w:t>Differential correction</w:t>
      </w:r>
    </w:p>
    <w:p w:rsidR="00421E1D" w:rsidRPr="00C73D7B" w:rsidRDefault="00C73D7B" w:rsidP="00421E1D">
      <w:pPr>
        <w:pStyle w:val="ListParagraph"/>
        <w:numPr>
          <w:ilvl w:val="0"/>
          <w:numId w:val="28"/>
        </w:numPr>
        <w:spacing w:before="60" w:line="276" w:lineRule="auto"/>
        <w:rPr>
          <w:rFonts w:cstheme="minorHAnsi"/>
          <w:sz w:val="24"/>
          <w:szCs w:val="24"/>
          <w:lang w:val="en-GB"/>
        </w:rPr>
      </w:pPr>
      <w:r w:rsidRPr="00C73D7B">
        <w:rPr>
          <w:rFonts w:cstheme="minorHAnsi"/>
          <w:sz w:val="24"/>
          <w:szCs w:val="24"/>
          <w:lang w:val="en-GB"/>
        </w:rPr>
        <w:t>E</w:t>
      </w:r>
      <w:r w:rsidR="00521510">
        <w:rPr>
          <w:rFonts w:cstheme="minorHAnsi"/>
          <w:sz w:val="24"/>
          <w:szCs w:val="24"/>
          <w:lang w:val="en-GB"/>
        </w:rPr>
        <w:t>XCERCISES</w:t>
      </w:r>
    </w:p>
    <w:p w:rsidR="00C73D7B" w:rsidRPr="00C73D7B" w:rsidRDefault="00421E1D" w:rsidP="00C73D7B">
      <w:pPr>
        <w:tabs>
          <w:tab w:val="left" w:pos="1985"/>
        </w:tabs>
        <w:spacing w:before="60" w:line="276" w:lineRule="auto"/>
        <w:ind w:left="1843" w:hanging="425"/>
        <w:rPr>
          <w:rFonts w:cstheme="minorHAnsi"/>
          <w:sz w:val="24"/>
          <w:szCs w:val="24"/>
          <w:lang w:val="en-GB"/>
        </w:rPr>
      </w:pPr>
      <w:r w:rsidRPr="00C73D7B">
        <w:rPr>
          <w:rFonts w:cstheme="minorHAnsi"/>
          <w:sz w:val="24"/>
          <w:szCs w:val="24"/>
          <w:lang w:val="en-GB"/>
        </w:rPr>
        <w:t xml:space="preserve">8.1. </w:t>
      </w:r>
      <w:r w:rsidR="00C73D7B" w:rsidRPr="00C73D7B">
        <w:rPr>
          <w:rFonts w:cstheme="minorHAnsi"/>
          <w:sz w:val="24"/>
          <w:szCs w:val="24"/>
          <w:lang w:val="en-GB"/>
        </w:rPr>
        <w:t>Getting acquainted with GRASS - basic operations, listing map layers, monitors, layer display, imaging region settings, distance measurements. Selection of selected parts of the layers.</w:t>
      </w:r>
    </w:p>
    <w:p w:rsidR="00555069" w:rsidRPr="00C73D7B" w:rsidRDefault="00580714" w:rsidP="00C73D7B">
      <w:pPr>
        <w:tabs>
          <w:tab w:val="left" w:pos="1985"/>
        </w:tabs>
        <w:spacing w:before="60" w:line="276" w:lineRule="auto"/>
        <w:ind w:left="1843" w:hanging="425"/>
        <w:rPr>
          <w:rFonts w:cstheme="minorHAnsi"/>
          <w:sz w:val="24"/>
          <w:szCs w:val="24"/>
          <w:lang w:val="en-GB"/>
        </w:rPr>
      </w:pPr>
      <w:r w:rsidRPr="00C73D7B">
        <w:rPr>
          <w:rFonts w:cstheme="minorHAnsi"/>
          <w:sz w:val="24"/>
          <w:szCs w:val="24"/>
          <w:lang w:val="en-GB"/>
        </w:rPr>
        <w:t>8.2.</w:t>
      </w:r>
      <w:r w:rsidR="00555069" w:rsidRPr="00C73D7B">
        <w:rPr>
          <w:rFonts w:cstheme="minorHAnsi"/>
          <w:sz w:val="24"/>
          <w:szCs w:val="24"/>
          <w:lang w:val="en-GB"/>
        </w:rPr>
        <w:t xml:space="preserve"> </w:t>
      </w:r>
      <w:r w:rsidR="00C73D7B" w:rsidRPr="00C73D7B">
        <w:rPr>
          <w:rFonts w:cstheme="minorHAnsi"/>
          <w:sz w:val="24"/>
          <w:szCs w:val="24"/>
          <w:lang w:val="en-GB"/>
        </w:rPr>
        <w:t>Data input - georeferencing of the specified image, vectoring of selected image partitions, acquisition of attribute data, management of the GRASS database part.</w:t>
      </w:r>
    </w:p>
    <w:p w:rsidR="00C73D7B" w:rsidRPr="00C73D7B" w:rsidRDefault="00C73D7B" w:rsidP="00C73D7B">
      <w:pPr>
        <w:tabs>
          <w:tab w:val="left" w:pos="1985"/>
        </w:tabs>
        <w:spacing w:before="60" w:line="276" w:lineRule="auto"/>
        <w:ind w:left="1843" w:hanging="425"/>
        <w:rPr>
          <w:sz w:val="24"/>
          <w:szCs w:val="24"/>
          <w:lang w:val="en-GB"/>
        </w:rPr>
      </w:pPr>
      <w:r w:rsidRPr="00C73D7B">
        <w:rPr>
          <w:rFonts w:cstheme="minorHAnsi"/>
          <w:sz w:val="24"/>
          <w:szCs w:val="24"/>
          <w:lang w:val="en-GB"/>
        </w:rPr>
        <w:t>8.3.</w:t>
      </w:r>
      <w:r>
        <w:rPr>
          <w:rFonts w:cstheme="minorHAnsi"/>
          <w:sz w:val="24"/>
          <w:szCs w:val="24"/>
          <w:lang w:val="en-GB"/>
        </w:rPr>
        <w:t xml:space="preserve"> </w:t>
      </w:r>
      <w:r w:rsidRPr="00C73D7B">
        <w:rPr>
          <w:sz w:val="24"/>
          <w:szCs w:val="24"/>
          <w:lang w:val="en-GB"/>
        </w:rPr>
        <w:t>Grass analysis - as a background, demonstration datasets from GRASS (spearfish, leics) are used. Due to the fatal lack of vector data, vector-based analyses are not undertaken.</w:t>
      </w:r>
    </w:p>
    <w:p w:rsidR="00C73D7B" w:rsidRPr="00C73D7B" w:rsidRDefault="00C73D7B" w:rsidP="00C73D7B">
      <w:pPr>
        <w:tabs>
          <w:tab w:val="left" w:pos="1985"/>
        </w:tabs>
        <w:spacing w:before="60" w:line="276" w:lineRule="auto"/>
        <w:ind w:left="1843" w:hanging="425"/>
        <w:rPr>
          <w:sz w:val="24"/>
          <w:szCs w:val="24"/>
          <w:lang w:val="en"/>
        </w:rPr>
      </w:pPr>
      <w:r w:rsidRPr="00C73D7B">
        <w:rPr>
          <w:sz w:val="24"/>
          <w:szCs w:val="24"/>
          <w:lang w:val="en-GB"/>
        </w:rPr>
        <w:t xml:space="preserve">8.4. </w:t>
      </w:r>
      <w:r w:rsidRPr="00C73D7B">
        <w:rPr>
          <w:sz w:val="24"/>
          <w:szCs w:val="24"/>
          <w:lang w:val="en"/>
        </w:rPr>
        <w:t>The basics of working with ArcGIS (in preparation) - introduction to ArcEditor from ESRI, including all basic GIS operations.</w:t>
      </w:r>
    </w:p>
    <w:p w:rsidR="00C73D7B" w:rsidRPr="00C73D7B" w:rsidRDefault="00C73D7B" w:rsidP="00C73D7B">
      <w:pPr>
        <w:tabs>
          <w:tab w:val="left" w:pos="1985"/>
        </w:tabs>
        <w:spacing w:before="60" w:line="276" w:lineRule="auto"/>
        <w:ind w:left="1843" w:hanging="425"/>
        <w:rPr>
          <w:sz w:val="24"/>
          <w:szCs w:val="24"/>
          <w:lang w:val="en"/>
        </w:rPr>
      </w:pPr>
      <w:r w:rsidRPr="00C73D7B">
        <w:rPr>
          <w:sz w:val="24"/>
          <w:szCs w:val="24"/>
          <w:lang w:val="en"/>
        </w:rPr>
        <w:t>8.5. Generating map output in ArcGIS - processing the result of analyzes in the form of publishable map delta.</w:t>
      </w:r>
    </w:p>
    <w:p w:rsidR="00855C51" w:rsidRPr="00855C51" w:rsidRDefault="00855C51" w:rsidP="00855C51">
      <w:pPr>
        <w:pStyle w:val="Heading1"/>
        <w:rPr>
          <w:lang w:val="en-GB"/>
        </w:rPr>
      </w:pPr>
      <w:r w:rsidRPr="00855C51">
        <w:rPr>
          <w:lang w:val="en-GB"/>
        </w:rPr>
        <w:t>Teaching method</w:t>
      </w:r>
    </w:p>
    <w:p w:rsidR="00521510" w:rsidRDefault="00521510" w:rsidP="006D7353">
      <w:pPr>
        <w:spacing w:before="0" w:line="276" w:lineRule="auto"/>
        <w:rPr>
          <w:rFonts w:cstheme="minorHAnsi"/>
          <w:sz w:val="24"/>
          <w:szCs w:val="24"/>
          <w:lang w:val="en-GB"/>
        </w:rPr>
      </w:pPr>
    </w:p>
    <w:p w:rsidR="006D7353" w:rsidRPr="00C73D7B" w:rsidRDefault="00855C51" w:rsidP="006D7353">
      <w:pPr>
        <w:spacing w:before="0" w:line="276" w:lineRule="auto"/>
        <w:rPr>
          <w:rFonts w:cstheme="minorHAnsi"/>
          <w:sz w:val="24"/>
          <w:szCs w:val="24"/>
          <w:lang w:val="en-GB"/>
        </w:rPr>
      </w:pPr>
      <w:r w:rsidRPr="00C73D7B">
        <w:rPr>
          <w:rFonts w:cstheme="minorHAnsi"/>
          <w:sz w:val="24"/>
          <w:szCs w:val="24"/>
          <w:lang w:val="en-GB"/>
        </w:rPr>
        <w:t xml:space="preserve">Lectures, </w:t>
      </w:r>
      <w:r w:rsidR="001F6C0B" w:rsidRPr="00C73D7B">
        <w:rPr>
          <w:rFonts w:cstheme="minorHAnsi"/>
          <w:sz w:val="24"/>
          <w:szCs w:val="24"/>
          <w:lang w:val="en-GB"/>
        </w:rPr>
        <w:t>case stud</w:t>
      </w:r>
      <w:r w:rsidR="007265E7" w:rsidRPr="00C73D7B">
        <w:rPr>
          <w:rFonts w:cstheme="minorHAnsi"/>
          <w:sz w:val="24"/>
          <w:szCs w:val="24"/>
          <w:lang w:val="en-GB"/>
        </w:rPr>
        <w:t xml:space="preserve">ies, </w:t>
      </w:r>
      <w:r w:rsidR="000F27CE">
        <w:rPr>
          <w:rFonts w:cstheme="minorHAnsi"/>
          <w:sz w:val="24"/>
          <w:szCs w:val="24"/>
          <w:lang w:val="en-GB"/>
        </w:rPr>
        <w:t>tu</w:t>
      </w:r>
      <w:r w:rsidR="0060367F" w:rsidRPr="00C73D7B">
        <w:rPr>
          <w:rFonts w:cstheme="minorHAnsi"/>
          <w:sz w:val="24"/>
          <w:szCs w:val="24"/>
          <w:lang w:val="en-GB"/>
        </w:rPr>
        <w:t>torials/</w:t>
      </w:r>
      <w:r w:rsidR="007265E7" w:rsidRPr="00C73D7B">
        <w:rPr>
          <w:rFonts w:cstheme="minorHAnsi"/>
          <w:sz w:val="24"/>
          <w:szCs w:val="24"/>
          <w:lang w:val="en-GB"/>
        </w:rPr>
        <w:t>exercises</w:t>
      </w:r>
    </w:p>
    <w:p w:rsidR="000F27CE" w:rsidRPr="00521510" w:rsidRDefault="00572F8E" w:rsidP="00564B91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521510">
        <w:rPr>
          <w:rFonts w:eastAsia="Times New Roman" w:cstheme="minorHAnsi"/>
          <w:sz w:val="24"/>
          <w:szCs w:val="24"/>
          <w:lang w:val="en-US"/>
        </w:rPr>
        <w:lastRenderedPageBreak/>
        <w:t xml:space="preserve">The slides are available for the whole </w:t>
      </w:r>
      <w:r w:rsidR="000F27CE" w:rsidRPr="00521510">
        <w:rPr>
          <w:rFonts w:eastAsia="Times New Roman" w:cstheme="minorHAnsi"/>
          <w:sz w:val="24"/>
          <w:szCs w:val="24"/>
          <w:lang w:val="en-US"/>
        </w:rPr>
        <w:t>course</w:t>
      </w:r>
      <w:r w:rsidRPr="00521510">
        <w:rPr>
          <w:rFonts w:eastAsia="Times New Roman" w:cstheme="minorHAnsi"/>
          <w:sz w:val="24"/>
          <w:szCs w:val="24"/>
          <w:lang w:val="en-US"/>
        </w:rPr>
        <w:t>. The</w:t>
      </w:r>
      <w:r w:rsidR="000F27CE" w:rsidRPr="00521510">
        <w:rPr>
          <w:rFonts w:eastAsia="Times New Roman" w:cstheme="minorHAnsi"/>
          <w:sz w:val="24"/>
          <w:szCs w:val="24"/>
          <w:lang w:val="en-US"/>
        </w:rPr>
        <w:t>y are</w:t>
      </w:r>
      <w:r w:rsidR="00484EBF" w:rsidRPr="00521510">
        <w:rPr>
          <w:rFonts w:eastAsia="Times New Roman" w:cstheme="minorHAnsi"/>
          <w:sz w:val="24"/>
          <w:szCs w:val="24"/>
          <w:lang w:val="en-US"/>
        </w:rPr>
        <w:t xml:space="preserve"> provided to students (or </w:t>
      </w:r>
      <w:r w:rsidRPr="00521510">
        <w:rPr>
          <w:rFonts w:eastAsia="Times New Roman" w:cstheme="minorHAnsi"/>
          <w:sz w:val="24"/>
          <w:szCs w:val="24"/>
          <w:lang w:val="en-US"/>
        </w:rPr>
        <w:t>uploaded in the MOODLE system</w:t>
      </w:r>
      <w:r w:rsidR="00484EBF" w:rsidRPr="00521510">
        <w:rPr>
          <w:rFonts w:eastAsia="Times New Roman" w:cstheme="minorHAnsi"/>
          <w:sz w:val="24"/>
          <w:szCs w:val="24"/>
          <w:lang w:val="en-US"/>
        </w:rPr>
        <w:t>)</w:t>
      </w:r>
      <w:r w:rsidRPr="00521510">
        <w:rPr>
          <w:rFonts w:eastAsia="Times New Roman" w:cstheme="minorHAnsi"/>
          <w:sz w:val="24"/>
          <w:szCs w:val="24"/>
          <w:lang w:val="en-US"/>
        </w:rPr>
        <w:t>. The full content</w:t>
      </w:r>
      <w:r w:rsidR="00101E7B" w:rsidRPr="00521510">
        <w:rPr>
          <w:rFonts w:eastAsia="Times New Roman" w:cstheme="minorHAnsi"/>
          <w:sz w:val="24"/>
          <w:szCs w:val="24"/>
          <w:lang w:val="en-US"/>
        </w:rPr>
        <w:t>s</w:t>
      </w:r>
      <w:r w:rsidRPr="00521510">
        <w:rPr>
          <w:rFonts w:eastAsia="Times New Roman" w:cstheme="minorHAnsi"/>
          <w:sz w:val="24"/>
          <w:szCs w:val="24"/>
          <w:lang w:val="en-US"/>
        </w:rPr>
        <w:t xml:space="preserve"> of each slide is systematically explained by the Lecturer. Additional examples which are not included in </w:t>
      </w:r>
      <w:r w:rsidR="000F27CE" w:rsidRPr="00521510">
        <w:rPr>
          <w:rFonts w:eastAsia="Times New Roman" w:cstheme="minorHAnsi"/>
          <w:sz w:val="24"/>
          <w:szCs w:val="24"/>
          <w:lang w:val="en-US"/>
        </w:rPr>
        <w:t xml:space="preserve">the </w:t>
      </w:r>
      <w:r w:rsidRPr="00521510">
        <w:rPr>
          <w:rFonts w:eastAsia="Times New Roman" w:cstheme="minorHAnsi"/>
          <w:sz w:val="24"/>
          <w:szCs w:val="24"/>
          <w:lang w:val="en-US"/>
        </w:rPr>
        <w:t xml:space="preserve">slides </w:t>
      </w:r>
      <w:r w:rsidR="000F27CE" w:rsidRPr="00521510">
        <w:rPr>
          <w:rFonts w:eastAsia="Times New Roman" w:cstheme="minorHAnsi"/>
          <w:sz w:val="24"/>
          <w:szCs w:val="24"/>
          <w:lang w:val="en-US"/>
        </w:rPr>
        <w:t>are</w:t>
      </w:r>
      <w:r w:rsidRPr="00521510">
        <w:rPr>
          <w:rFonts w:eastAsia="Times New Roman" w:cstheme="minorHAnsi"/>
          <w:sz w:val="24"/>
          <w:szCs w:val="24"/>
          <w:lang w:val="en-US"/>
        </w:rPr>
        <w:t xml:space="preserve"> proposed by the Lecturer to allow good understanding of the information provided.  </w:t>
      </w:r>
    </w:p>
    <w:p w:rsidR="00572F8E" w:rsidRPr="00521510" w:rsidRDefault="00572F8E" w:rsidP="00564B91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521510">
        <w:rPr>
          <w:rFonts w:eastAsia="Times New Roman" w:cstheme="minorHAnsi"/>
          <w:sz w:val="24"/>
          <w:szCs w:val="24"/>
          <w:lang w:val="en-US"/>
        </w:rPr>
        <w:t>The slides contain exercises with solutions for the good understanding of the content of each chapter. These solutions are systematically explained (during the lecture) by the Lecturer.</w:t>
      </w:r>
    </w:p>
    <w:p w:rsidR="00572F8E" w:rsidRPr="00521510" w:rsidRDefault="00572F8E" w:rsidP="0040034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521510">
        <w:rPr>
          <w:rFonts w:eastAsia="Times New Roman" w:cstheme="minorHAnsi"/>
          <w:sz w:val="24"/>
          <w:szCs w:val="24"/>
          <w:lang w:val="en-US"/>
        </w:rPr>
        <w:t xml:space="preserve">The </w:t>
      </w:r>
      <w:r w:rsidR="000F27CE" w:rsidRPr="00521510">
        <w:rPr>
          <w:rFonts w:eastAsia="Times New Roman" w:cstheme="minorHAnsi"/>
          <w:sz w:val="24"/>
          <w:szCs w:val="24"/>
          <w:lang w:val="en-US"/>
        </w:rPr>
        <w:t>s</w:t>
      </w:r>
      <w:r w:rsidRPr="00521510">
        <w:rPr>
          <w:rFonts w:eastAsia="Times New Roman" w:cstheme="minorHAnsi"/>
          <w:sz w:val="24"/>
          <w:szCs w:val="24"/>
          <w:lang w:val="en-US"/>
        </w:rPr>
        <w:t xml:space="preserve">lides contain </w:t>
      </w:r>
      <w:r w:rsidR="000F27CE" w:rsidRPr="00521510">
        <w:rPr>
          <w:rFonts w:eastAsia="Times New Roman" w:cstheme="minorHAnsi"/>
          <w:sz w:val="24"/>
          <w:szCs w:val="24"/>
          <w:lang w:val="en-US"/>
        </w:rPr>
        <w:t xml:space="preserve">also </w:t>
      </w:r>
      <w:r w:rsidRPr="00521510">
        <w:rPr>
          <w:rFonts w:eastAsia="Times New Roman" w:cstheme="minorHAnsi"/>
          <w:sz w:val="24"/>
          <w:szCs w:val="24"/>
          <w:lang w:val="en-US"/>
        </w:rPr>
        <w:t>exercises without solutions</w:t>
      </w:r>
      <w:r w:rsidR="000F27CE" w:rsidRPr="00521510">
        <w:rPr>
          <w:rFonts w:eastAsia="Times New Roman" w:cstheme="minorHAnsi"/>
          <w:sz w:val="24"/>
          <w:szCs w:val="24"/>
          <w:lang w:val="en-US"/>
        </w:rPr>
        <w:t xml:space="preserve">. They should </w:t>
      </w:r>
      <w:r w:rsidRPr="00521510">
        <w:rPr>
          <w:rFonts w:eastAsia="Times New Roman" w:cstheme="minorHAnsi"/>
          <w:sz w:val="24"/>
          <w:szCs w:val="24"/>
          <w:lang w:val="en-US"/>
        </w:rPr>
        <w:t>be solved by students during the lecture (this is part of oral exam). The students are fully assisted by the Lecturer in order to obtain correct/exact solutions to the proposed exercises.</w:t>
      </w:r>
      <w:r w:rsidR="000F27CE" w:rsidRPr="00521510"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521510">
        <w:rPr>
          <w:rFonts w:eastAsia="Times New Roman" w:cstheme="minorHAnsi"/>
          <w:sz w:val="24"/>
          <w:szCs w:val="24"/>
          <w:lang w:val="en-US"/>
        </w:rPr>
        <w:t xml:space="preserve">This </w:t>
      </w:r>
      <w:r w:rsidR="000F27CE" w:rsidRPr="00521510">
        <w:rPr>
          <w:rFonts w:eastAsia="Times New Roman" w:cstheme="minorHAnsi"/>
          <w:sz w:val="24"/>
          <w:szCs w:val="24"/>
          <w:lang w:val="en-US"/>
        </w:rPr>
        <w:t>should</w:t>
      </w:r>
      <w:r w:rsidRPr="00521510">
        <w:rPr>
          <w:rFonts w:eastAsia="Times New Roman" w:cstheme="minorHAnsi"/>
          <w:sz w:val="24"/>
          <w:szCs w:val="24"/>
          <w:lang w:val="en-US"/>
        </w:rPr>
        <w:t xml:space="preserve"> help to check whether the students have understood the chapters or not.</w:t>
      </w:r>
    </w:p>
    <w:p w:rsidR="00572F8E" w:rsidRPr="00521510" w:rsidRDefault="00572F8E" w:rsidP="00572F8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521510">
        <w:rPr>
          <w:rFonts w:eastAsia="Times New Roman" w:cstheme="minorHAnsi"/>
          <w:sz w:val="24"/>
          <w:szCs w:val="24"/>
          <w:lang w:val="en-US"/>
        </w:rPr>
        <w:t xml:space="preserve">Several exercises </w:t>
      </w:r>
      <w:r w:rsidR="000F27CE" w:rsidRPr="00521510">
        <w:rPr>
          <w:rFonts w:eastAsia="Times New Roman" w:cstheme="minorHAnsi"/>
          <w:sz w:val="24"/>
          <w:szCs w:val="24"/>
          <w:lang w:val="en-US"/>
        </w:rPr>
        <w:t>are</w:t>
      </w:r>
      <w:r w:rsidRPr="00521510">
        <w:rPr>
          <w:rFonts w:eastAsia="Times New Roman" w:cstheme="minorHAnsi"/>
          <w:sz w:val="24"/>
          <w:szCs w:val="24"/>
          <w:lang w:val="en-US"/>
        </w:rPr>
        <w:t xml:space="preserve"> proposed by the Lecturer to be solved by students as projects. This </w:t>
      </w:r>
      <w:r w:rsidR="000F27CE" w:rsidRPr="00521510">
        <w:rPr>
          <w:rFonts w:eastAsia="Times New Roman" w:cstheme="minorHAnsi"/>
          <w:sz w:val="24"/>
          <w:szCs w:val="24"/>
          <w:lang w:val="en-US"/>
        </w:rPr>
        <w:t>should</w:t>
      </w:r>
      <w:r w:rsidRPr="00521510">
        <w:rPr>
          <w:rFonts w:eastAsia="Times New Roman" w:cstheme="minorHAnsi"/>
          <w:sz w:val="24"/>
          <w:szCs w:val="24"/>
          <w:lang w:val="en-US"/>
        </w:rPr>
        <w:t xml:space="preserve"> help to test the self-learning potential of students.</w:t>
      </w:r>
    </w:p>
    <w:p w:rsidR="00855C51" w:rsidRPr="00855C51" w:rsidRDefault="00855C51" w:rsidP="00855C51">
      <w:pPr>
        <w:pStyle w:val="Heading1"/>
        <w:rPr>
          <w:lang w:val="en-GB"/>
        </w:rPr>
      </w:pPr>
      <w:r w:rsidRPr="00855C51">
        <w:rPr>
          <w:lang w:val="en-GB"/>
        </w:rPr>
        <w:t>Assessment method</w:t>
      </w:r>
    </w:p>
    <w:p w:rsidR="007265E7" w:rsidRPr="00C73D7B" w:rsidRDefault="001F6C0B" w:rsidP="00855C51">
      <w:pPr>
        <w:spacing w:before="60" w:line="276" w:lineRule="auto"/>
        <w:rPr>
          <w:sz w:val="24"/>
          <w:szCs w:val="24"/>
          <w:lang w:val="en-GB"/>
        </w:rPr>
      </w:pPr>
      <w:r w:rsidRPr="00521510">
        <w:rPr>
          <w:sz w:val="24"/>
          <w:szCs w:val="24"/>
          <w:lang w:val="en-GB"/>
        </w:rPr>
        <w:t>Mid-term and final oral and/or written examination, exercises from case studies</w:t>
      </w:r>
      <w:r w:rsidR="007265E7" w:rsidRPr="00521510">
        <w:rPr>
          <w:sz w:val="24"/>
          <w:szCs w:val="24"/>
          <w:lang w:val="en-GB"/>
        </w:rPr>
        <w:t>.</w:t>
      </w:r>
    </w:p>
    <w:p w:rsidR="00855C51" w:rsidRPr="00855C51" w:rsidRDefault="00855C51" w:rsidP="00855C51">
      <w:pPr>
        <w:pStyle w:val="Heading1"/>
        <w:rPr>
          <w:lang w:val="en-GB"/>
        </w:rPr>
      </w:pPr>
      <w:r w:rsidRPr="00855C51">
        <w:rPr>
          <w:lang w:val="en-GB"/>
        </w:rPr>
        <w:t xml:space="preserve">Textbooks </w:t>
      </w:r>
      <w:r w:rsidR="008C44FD">
        <w:rPr>
          <w:lang w:val="en-GB"/>
        </w:rPr>
        <w:t xml:space="preserve">- </w:t>
      </w:r>
      <w:r w:rsidRPr="00855C51">
        <w:rPr>
          <w:lang w:val="en-GB"/>
        </w:rPr>
        <w:t>Publications</w:t>
      </w:r>
      <w:r w:rsidR="008C44FD">
        <w:rPr>
          <w:lang w:val="en-GB"/>
        </w:rPr>
        <w:t xml:space="preserve"> - Software</w:t>
      </w:r>
    </w:p>
    <w:p w:rsidR="00A55B3F" w:rsidRPr="00A55B3F" w:rsidRDefault="00A55B3F" w:rsidP="00C17C15">
      <w:pPr>
        <w:shd w:val="clear" w:color="auto" w:fill="FFFFFF" w:themeFill="background1"/>
        <w:spacing w:before="60" w:line="276" w:lineRule="auto"/>
        <w:rPr>
          <w:b/>
          <w:sz w:val="8"/>
          <w:szCs w:val="8"/>
          <w:u w:val="single"/>
          <w:lang w:val="en-GB"/>
        </w:rPr>
      </w:pPr>
    </w:p>
    <w:p w:rsidR="00855C51" w:rsidRPr="00C73D7B" w:rsidRDefault="008C44FD" w:rsidP="00C17C15">
      <w:pPr>
        <w:shd w:val="clear" w:color="auto" w:fill="FFFFFF" w:themeFill="background1"/>
        <w:spacing w:before="60" w:line="276" w:lineRule="auto"/>
        <w:rPr>
          <w:rFonts w:cstheme="minorHAnsi"/>
          <w:b/>
          <w:sz w:val="24"/>
          <w:szCs w:val="24"/>
          <w:u w:val="single"/>
          <w:lang w:val="en-GB"/>
        </w:rPr>
      </w:pPr>
      <w:r w:rsidRPr="00C73D7B">
        <w:rPr>
          <w:rFonts w:cstheme="minorHAnsi"/>
          <w:b/>
          <w:sz w:val="24"/>
          <w:szCs w:val="24"/>
          <w:u w:val="single"/>
          <w:lang w:val="en-GB"/>
        </w:rPr>
        <w:t>Textbooks</w:t>
      </w:r>
    </w:p>
    <w:p w:rsidR="008C44FD" w:rsidRPr="00C73D7B" w:rsidRDefault="00E64F8B" w:rsidP="00E64F8B">
      <w:pPr>
        <w:pStyle w:val="ListParagraph"/>
        <w:numPr>
          <w:ilvl w:val="0"/>
          <w:numId w:val="36"/>
        </w:numPr>
        <w:shd w:val="clear" w:color="auto" w:fill="FFFFFF" w:themeFill="background1"/>
        <w:spacing w:before="0" w:line="240" w:lineRule="auto"/>
        <w:rPr>
          <w:rStyle w:val="a-size-base6"/>
          <w:rFonts w:cstheme="minorHAnsi"/>
          <w:sz w:val="24"/>
          <w:szCs w:val="24"/>
          <w:lang w:val="en-US"/>
        </w:rPr>
      </w:pPr>
      <w:r w:rsidRPr="00C73D7B">
        <w:rPr>
          <w:rFonts w:cstheme="minorHAnsi"/>
          <w:sz w:val="24"/>
          <w:szCs w:val="24"/>
          <w:lang w:val="en-US"/>
        </w:rPr>
        <w:t>Jeff Thurston,    Thomas K. Poiker,    J. Patrick Moore:</w:t>
      </w:r>
      <w:r w:rsidRPr="00EA2D60">
        <w:rPr>
          <w:rFonts w:cstheme="minorHAnsi"/>
          <w:sz w:val="24"/>
          <w:szCs w:val="24"/>
          <w:lang w:val="en-GB"/>
        </w:rPr>
        <w:t xml:space="preserve"> </w:t>
      </w:r>
      <w:r w:rsidRPr="00C73D7B">
        <w:rPr>
          <w:rFonts w:cstheme="minorHAnsi"/>
          <w:sz w:val="24"/>
          <w:szCs w:val="24"/>
          <w:lang w:val="en-US"/>
        </w:rPr>
        <w:t>Integrated Geospatial Technologies: A Guide to GPS, GIS, and Data Logging.</w:t>
      </w:r>
      <w:r w:rsidRPr="00C73D7B">
        <w:rPr>
          <w:rFonts w:cstheme="minorHAnsi"/>
          <w:color w:val="111111"/>
          <w:sz w:val="24"/>
          <w:szCs w:val="24"/>
          <w:lang w:val="en-US"/>
        </w:rPr>
        <w:t xml:space="preserve"> </w:t>
      </w:r>
    </w:p>
    <w:p w:rsidR="00B23DD8" w:rsidRPr="00C73D7B" w:rsidRDefault="00212C51" w:rsidP="00B23DD8">
      <w:pPr>
        <w:pStyle w:val="ListParagraph"/>
        <w:numPr>
          <w:ilvl w:val="0"/>
          <w:numId w:val="36"/>
        </w:numPr>
        <w:shd w:val="clear" w:color="auto" w:fill="FFFFFF" w:themeFill="background1"/>
        <w:spacing w:before="0" w:line="240" w:lineRule="auto"/>
        <w:rPr>
          <w:rStyle w:val="a-size-large"/>
          <w:rFonts w:cstheme="minorHAnsi"/>
          <w:sz w:val="24"/>
          <w:szCs w:val="24"/>
          <w:lang w:val="en-US"/>
        </w:rPr>
      </w:pPr>
      <w:r w:rsidRPr="00C73D7B">
        <w:rPr>
          <w:rStyle w:val="a-size-base6"/>
          <w:rFonts w:cstheme="minorHAnsi"/>
          <w:color w:val="111111"/>
          <w:sz w:val="24"/>
          <w:szCs w:val="24"/>
          <w:lang w:val="en-US"/>
        </w:rPr>
        <w:t xml:space="preserve">Roger Tomlinson: </w:t>
      </w:r>
      <w:r w:rsidRPr="00C73D7B">
        <w:rPr>
          <w:rStyle w:val="a-size-large"/>
          <w:rFonts w:cstheme="minorHAnsi"/>
          <w:sz w:val="24"/>
          <w:szCs w:val="24"/>
          <w:lang w:val="en-US"/>
        </w:rPr>
        <w:t>Thinking About GIS: Geographic Information System Planning for Managers.</w:t>
      </w:r>
    </w:p>
    <w:p w:rsidR="00212C51" w:rsidRPr="00C73D7B" w:rsidRDefault="00212C51" w:rsidP="00B23DD8">
      <w:pPr>
        <w:pStyle w:val="ListParagraph"/>
        <w:numPr>
          <w:ilvl w:val="0"/>
          <w:numId w:val="36"/>
        </w:numPr>
        <w:shd w:val="clear" w:color="auto" w:fill="FFFFFF" w:themeFill="background1"/>
        <w:spacing w:before="0" w:line="240" w:lineRule="auto"/>
        <w:rPr>
          <w:rFonts w:cstheme="minorHAnsi"/>
          <w:sz w:val="24"/>
          <w:szCs w:val="24"/>
          <w:lang w:val="en-US"/>
        </w:rPr>
      </w:pPr>
      <w:r w:rsidRPr="00C73D7B">
        <w:rPr>
          <w:rFonts w:cstheme="minorHAnsi"/>
          <w:sz w:val="24"/>
          <w:szCs w:val="24"/>
          <w:lang w:val="en-US"/>
        </w:rPr>
        <w:t>Harlan Joseph Onsrud , David W. Cook:  Geographic and Land Information Systems for Practicing Surveyors: A Compendium</w:t>
      </w:r>
    </w:p>
    <w:p w:rsidR="00212C51" w:rsidRPr="00C73D7B" w:rsidRDefault="00212C51" w:rsidP="00212C51">
      <w:pPr>
        <w:pStyle w:val="ListParagraph"/>
        <w:numPr>
          <w:ilvl w:val="0"/>
          <w:numId w:val="36"/>
        </w:numPr>
        <w:shd w:val="clear" w:color="auto" w:fill="FFFFFF" w:themeFill="background1"/>
        <w:spacing w:before="0" w:line="240" w:lineRule="auto"/>
        <w:rPr>
          <w:rFonts w:cstheme="minorHAnsi"/>
          <w:sz w:val="24"/>
          <w:szCs w:val="24"/>
          <w:lang w:val="en-US"/>
        </w:rPr>
      </w:pPr>
      <w:r w:rsidRPr="00C73D7B">
        <w:rPr>
          <w:rFonts w:cstheme="minorHAnsi"/>
          <w:sz w:val="24"/>
          <w:szCs w:val="24"/>
          <w:lang w:val="en-US"/>
        </w:rPr>
        <w:t>Paul A. Longley, Michael F. Goodchild:  Geographical Information Systems: Principles, Techniques, Management and Applications</w:t>
      </w:r>
    </w:p>
    <w:p w:rsidR="00212C51" w:rsidRPr="00C73D7B" w:rsidRDefault="00212C51" w:rsidP="00212C51">
      <w:pPr>
        <w:pStyle w:val="ListParagraph"/>
        <w:numPr>
          <w:ilvl w:val="0"/>
          <w:numId w:val="36"/>
        </w:numPr>
        <w:shd w:val="clear" w:color="auto" w:fill="FFFFFF" w:themeFill="background1"/>
        <w:spacing w:before="0" w:line="240" w:lineRule="auto"/>
        <w:rPr>
          <w:rFonts w:cstheme="minorHAnsi"/>
          <w:sz w:val="24"/>
          <w:szCs w:val="24"/>
          <w:lang w:val="en-US"/>
        </w:rPr>
      </w:pPr>
      <w:r w:rsidRPr="00C73D7B">
        <w:rPr>
          <w:rFonts w:cstheme="minorHAnsi"/>
          <w:sz w:val="24"/>
          <w:szCs w:val="24"/>
          <w:lang w:val="en-US"/>
        </w:rPr>
        <w:t>Otto Huisman and Rolf A. de By: principles of GIS</w:t>
      </w:r>
    </w:p>
    <w:p w:rsidR="00212C51" w:rsidRPr="00C73D7B" w:rsidRDefault="006F54B1" w:rsidP="006F54B1">
      <w:pPr>
        <w:pStyle w:val="ListParagraph"/>
        <w:numPr>
          <w:ilvl w:val="0"/>
          <w:numId w:val="36"/>
        </w:numPr>
        <w:shd w:val="clear" w:color="auto" w:fill="FFFFFF" w:themeFill="background1"/>
        <w:spacing w:before="0" w:line="240" w:lineRule="auto"/>
        <w:rPr>
          <w:rFonts w:cstheme="minorHAnsi"/>
          <w:sz w:val="24"/>
          <w:szCs w:val="24"/>
          <w:lang w:val="en-US"/>
        </w:rPr>
      </w:pPr>
      <w:r w:rsidRPr="00C73D7B">
        <w:rPr>
          <w:rFonts w:cstheme="minorHAnsi"/>
          <w:sz w:val="24"/>
          <w:szCs w:val="24"/>
          <w:lang w:val="en-US"/>
        </w:rPr>
        <w:t>Historical GIS : technologies, methodologies and scholarship / Ian N. Gregory, Paul S. Ell.</w:t>
      </w:r>
    </w:p>
    <w:p w:rsidR="00212C51" w:rsidRPr="00C73D7B" w:rsidRDefault="00212C51" w:rsidP="00212C51">
      <w:pPr>
        <w:pStyle w:val="ListParagraph"/>
        <w:shd w:val="clear" w:color="auto" w:fill="FFFFFF" w:themeFill="background1"/>
        <w:spacing w:before="0" w:line="240" w:lineRule="auto"/>
        <w:ind w:left="1429"/>
        <w:rPr>
          <w:rFonts w:cstheme="minorHAnsi"/>
          <w:sz w:val="24"/>
          <w:szCs w:val="24"/>
          <w:lang w:val="en-US"/>
        </w:rPr>
      </w:pPr>
    </w:p>
    <w:p w:rsidR="006F54B1" w:rsidRPr="00C73D7B" w:rsidRDefault="00101E7B" w:rsidP="006F54B1">
      <w:pPr>
        <w:shd w:val="clear" w:color="auto" w:fill="FFFFFF" w:themeFill="background1"/>
        <w:spacing w:before="60" w:line="276" w:lineRule="auto"/>
        <w:rPr>
          <w:rFonts w:cstheme="minorHAnsi"/>
          <w:b/>
          <w:sz w:val="24"/>
          <w:szCs w:val="24"/>
          <w:u w:val="single"/>
          <w:lang w:val="en-GB"/>
        </w:rPr>
      </w:pPr>
      <w:r w:rsidRPr="00C73D7B">
        <w:rPr>
          <w:rFonts w:cstheme="minorHAnsi"/>
          <w:b/>
          <w:sz w:val="24"/>
          <w:szCs w:val="24"/>
          <w:u w:val="single"/>
          <w:lang w:val="en-GB"/>
        </w:rPr>
        <w:t xml:space="preserve">Selected relevant </w:t>
      </w:r>
      <w:r w:rsidR="008C44FD" w:rsidRPr="00C73D7B">
        <w:rPr>
          <w:rFonts w:cstheme="minorHAnsi"/>
          <w:b/>
          <w:sz w:val="24"/>
          <w:szCs w:val="24"/>
          <w:u w:val="single"/>
          <w:lang w:val="en-GB"/>
        </w:rPr>
        <w:t>Publications</w:t>
      </w:r>
    </w:p>
    <w:p w:rsidR="006F54B1" w:rsidRPr="00C73D7B" w:rsidRDefault="006F54B1" w:rsidP="006F54B1">
      <w:pPr>
        <w:pStyle w:val="ListParagraph"/>
        <w:numPr>
          <w:ilvl w:val="0"/>
          <w:numId w:val="37"/>
        </w:numPr>
        <w:shd w:val="clear" w:color="auto" w:fill="FFFFFF" w:themeFill="background1"/>
        <w:spacing w:before="60" w:line="276" w:lineRule="auto"/>
        <w:rPr>
          <w:rFonts w:cstheme="minorHAnsi"/>
          <w:b/>
          <w:sz w:val="24"/>
          <w:szCs w:val="24"/>
          <w:u w:val="single"/>
          <w:lang w:val="en-GB"/>
        </w:rPr>
      </w:pPr>
      <w:r w:rsidRPr="00C73D7B">
        <w:rPr>
          <w:rFonts w:cstheme="minorHAnsi"/>
          <w:sz w:val="24"/>
          <w:szCs w:val="24"/>
          <w:lang w:val="en-US"/>
        </w:rPr>
        <w:t>Ian N. Gregory, Paul S. Ell.: Historical GIS : technologies, methodologies and scholarship</w:t>
      </w:r>
    </w:p>
    <w:p w:rsidR="006F54B1" w:rsidRPr="00C73D7B" w:rsidRDefault="00421E1D" w:rsidP="00421E1D">
      <w:pPr>
        <w:pStyle w:val="ListParagraph"/>
        <w:numPr>
          <w:ilvl w:val="0"/>
          <w:numId w:val="37"/>
        </w:numPr>
        <w:shd w:val="clear" w:color="auto" w:fill="FFFFFF" w:themeFill="background1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C73D7B">
        <w:rPr>
          <w:rFonts w:cstheme="minorHAnsi"/>
          <w:sz w:val="24"/>
          <w:szCs w:val="24"/>
          <w:lang w:val="en-GB"/>
        </w:rPr>
        <w:t>https://learn.arcgis.com/en/educators/</w:t>
      </w:r>
    </w:p>
    <w:p w:rsidR="00421E1D" w:rsidRPr="00C73D7B" w:rsidRDefault="00421E1D" w:rsidP="00421E1D">
      <w:pPr>
        <w:pStyle w:val="ListParagraph"/>
        <w:numPr>
          <w:ilvl w:val="0"/>
          <w:numId w:val="37"/>
        </w:numPr>
        <w:shd w:val="clear" w:color="auto" w:fill="FFFFFF" w:themeFill="background1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C73D7B">
        <w:rPr>
          <w:rFonts w:cstheme="minorHAnsi"/>
          <w:sz w:val="24"/>
          <w:szCs w:val="24"/>
          <w:lang w:val="en-GB"/>
        </w:rPr>
        <w:t>http://www.esri.com/esri-news/publications</w:t>
      </w:r>
    </w:p>
    <w:p w:rsidR="00421E1D" w:rsidRPr="00C73D7B" w:rsidRDefault="00421E1D" w:rsidP="00421E1D">
      <w:pPr>
        <w:pStyle w:val="ListParagraph"/>
        <w:numPr>
          <w:ilvl w:val="0"/>
          <w:numId w:val="37"/>
        </w:numPr>
        <w:shd w:val="clear" w:color="auto" w:fill="FFFFFF" w:themeFill="background1"/>
        <w:spacing w:before="60" w:line="276" w:lineRule="auto"/>
        <w:rPr>
          <w:rFonts w:cstheme="minorHAnsi"/>
          <w:sz w:val="24"/>
          <w:szCs w:val="24"/>
          <w:lang w:val="en-GB"/>
        </w:rPr>
      </w:pPr>
      <w:r w:rsidRPr="00C73D7B">
        <w:rPr>
          <w:rFonts w:cstheme="minorHAnsi"/>
          <w:sz w:val="24"/>
          <w:szCs w:val="24"/>
          <w:lang w:val="en-GB"/>
        </w:rPr>
        <w:t>https://www.gislounge.com/gis-magazines/</w:t>
      </w:r>
    </w:p>
    <w:p w:rsidR="00421E1D" w:rsidRPr="00C73D7B" w:rsidRDefault="00421E1D" w:rsidP="00421E1D">
      <w:pPr>
        <w:pStyle w:val="ListParagraph"/>
        <w:shd w:val="clear" w:color="auto" w:fill="FFFFFF" w:themeFill="background1"/>
        <w:spacing w:before="60" w:line="276" w:lineRule="auto"/>
        <w:rPr>
          <w:rFonts w:cstheme="minorHAnsi"/>
          <w:sz w:val="24"/>
          <w:szCs w:val="24"/>
          <w:lang w:val="en-GB"/>
        </w:rPr>
      </w:pPr>
    </w:p>
    <w:p w:rsidR="007265E7" w:rsidRPr="00C73D7B" w:rsidRDefault="007265E7" w:rsidP="007265E7">
      <w:pPr>
        <w:spacing w:before="60" w:line="276" w:lineRule="auto"/>
        <w:rPr>
          <w:rFonts w:cstheme="minorHAnsi"/>
          <w:sz w:val="24"/>
          <w:szCs w:val="24"/>
          <w:u w:val="single"/>
          <w:lang w:val="en-GB"/>
        </w:rPr>
      </w:pPr>
      <w:r w:rsidRPr="00C73D7B">
        <w:rPr>
          <w:rFonts w:cstheme="minorHAnsi"/>
          <w:sz w:val="24"/>
          <w:szCs w:val="24"/>
          <w:u w:val="single"/>
          <w:lang w:val="en-GB"/>
        </w:rPr>
        <w:t>Software</w:t>
      </w:r>
    </w:p>
    <w:p w:rsidR="006F54B1" w:rsidRPr="00C73D7B" w:rsidRDefault="006F54B1" w:rsidP="006F54B1">
      <w:pPr>
        <w:pStyle w:val="ListParagraph"/>
        <w:numPr>
          <w:ilvl w:val="0"/>
          <w:numId w:val="39"/>
        </w:numPr>
        <w:spacing w:before="60" w:line="276" w:lineRule="auto"/>
        <w:rPr>
          <w:rFonts w:cstheme="minorHAnsi"/>
          <w:sz w:val="24"/>
          <w:szCs w:val="24"/>
          <w:lang w:val="en-GB"/>
        </w:rPr>
      </w:pPr>
      <w:r w:rsidRPr="00C73D7B">
        <w:rPr>
          <w:rFonts w:cstheme="minorHAnsi"/>
          <w:sz w:val="24"/>
          <w:szCs w:val="24"/>
          <w:lang w:val="en-GB"/>
        </w:rPr>
        <w:t>AutoCAD MAP – GIS</w:t>
      </w:r>
    </w:p>
    <w:p w:rsidR="006F54B1" w:rsidRPr="00C73D7B" w:rsidRDefault="006F54B1" w:rsidP="006F54B1">
      <w:pPr>
        <w:pStyle w:val="ListParagraph"/>
        <w:numPr>
          <w:ilvl w:val="0"/>
          <w:numId w:val="38"/>
        </w:numPr>
        <w:spacing w:before="60" w:line="276" w:lineRule="auto"/>
        <w:rPr>
          <w:rFonts w:cstheme="minorHAnsi"/>
          <w:sz w:val="24"/>
          <w:szCs w:val="24"/>
          <w:u w:val="single"/>
          <w:lang w:val="en-GB"/>
        </w:rPr>
      </w:pPr>
      <w:r w:rsidRPr="00C73D7B">
        <w:rPr>
          <w:rFonts w:cstheme="minorHAnsi"/>
          <w:sz w:val="24"/>
          <w:szCs w:val="24"/>
          <w:lang w:val="en-US"/>
        </w:rPr>
        <w:t>Modelica a</w:t>
      </w:r>
      <w:r w:rsidR="00C73D7B">
        <w:rPr>
          <w:rFonts w:cstheme="minorHAnsi"/>
          <w:sz w:val="24"/>
          <w:szCs w:val="24"/>
          <w:lang w:val="en-US"/>
        </w:rPr>
        <w:t>nd</w:t>
      </w:r>
      <w:r w:rsidRPr="00C73D7B">
        <w:rPr>
          <w:rFonts w:cstheme="minorHAnsi"/>
          <w:sz w:val="24"/>
          <w:szCs w:val="24"/>
          <w:lang w:val="en-US"/>
        </w:rPr>
        <w:t xml:space="preserve"> ArcGIS. </w:t>
      </w:r>
      <w:r w:rsidR="00C73D7B">
        <w:rPr>
          <w:rFonts w:cstheme="minorHAnsi"/>
          <w:sz w:val="24"/>
          <w:szCs w:val="24"/>
          <w:lang w:val="en-US"/>
        </w:rPr>
        <w:t xml:space="preserve">Software of </w:t>
      </w:r>
      <w:r w:rsidRPr="00C73D7B">
        <w:rPr>
          <w:rFonts w:cstheme="minorHAnsi"/>
          <w:sz w:val="24"/>
          <w:szCs w:val="24"/>
          <w:lang w:val="en-US"/>
        </w:rPr>
        <w:t>ArcGIS</w:t>
      </w:r>
    </w:p>
    <w:p w:rsidR="006F54B1" w:rsidRPr="00C73D7B" w:rsidRDefault="006F54B1" w:rsidP="006F54B1">
      <w:pPr>
        <w:pStyle w:val="ListParagraph"/>
        <w:numPr>
          <w:ilvl w:val="0"/>
          <w:numId w:val="38"/>
        </w:numPr>
        <w:spacing w:before="60" w:line="276" w:lineRule="auto"/>
        <w:rPr>
          <w:rFonts w:cstheme="minorHAnsi"/>
          <w:sz w:val="24"/>
          <w:szCs w:val="24"/>
          <w:lang w:val="en-GB"/>
        </w:rPr>
      </w:pPr>
      <w:r w:rsidRPr="00C73D7B">
        <w:rPr>
          <w:rFonts w:cstheme="minorHAnsi"/>
          <w:sz w:val="24"/>
          <w:szCs w:val="24"/>
          <w:lang w:val="en-GB"/>
        </w:rPr>
        <w:t xml:space="preserve">Arc Editor </w:t>
      </w:r>
      <w:r w:rsidR="00C73D7B">
        <w:rPr>
          <w:rFonts w:cstheme="minorHAnsi"/>
          <w:sz w:val="24"/>
          <w:szCs w:val="24"/>
          <w:lang w:val="en-GB"/>
        </w:rPr>
        <w:t xml:space="preserve">of </w:t>
      </w:r>
      <w:r w:rsidRPr="00C73D7B">
        <w:rPr>
          <w:rFonts w:cstheme="minorHAnsi"/>
          <w:sz w:val="24"/>
          <w:szCs w:val="24"/>
          <w:lang w:val="en-GB"/>
        </w:rPr>
        <w:t>ESRI</w:t>
      </w:r>
      <w:r w:rsidR="00C73D7B">
        <w:rPr>
          <w:rFonts w:cstheme="minorHAnsi"/>
          <w:sz w:val="24"/>
          <w:szCs w:val="24"/>
          <w:lang w:val="en-GB"/>
        </w:rPr>
        <w:t xml:space="preserve"> company</w:t>
      </w:r>
    </w:p>
    <w:p w:rsidR="006F54B1" w:rsidRPr="00C73D7B" w:rsidRDefault="006F54B1" w:rsidP="006F54B1">
      <w:pPr>
        <w:pStyle w:val="ListParagraph"/>
        <w:numPr>
          <w:ilvl w:val="0"/>
          <w:numId w:val="38"/>
        </w:numPr>
        <w:spacing w:before="60" w:line="276" w:lineRule="auto"/>
        <w:rPr>
          <w:rFonts w:cstheme="minorHAnsi"/>
          <w:sz w:val="24"/>
          <w:szCs w:val="24"/>
          <w:lang w:val="en-GB"/>
        </w:rPr>
      </w:pPr>
      <w:r w:rsidRPr="00C73D7B">
        <w:rPr>
          <w:rFonts w:cstheme="minorHAnsi"/>
          <w:sz w:val="24"/>
          <w:szCs w:val="24"/>
          <w:lang w:val="en-GB"/>
        </w:rPr>
        <w:t xml:space="preserve">Spatial Analyst </w:t>
      </w:r>
      <w:r w:rsidR="00C73D7B">
        <w:rPr>
          <w:rFonts w:cstheme="minorHAnsi"/>
          <w:sz w:val="24"/>
          <w:szCs w:val="24"/>
          <w:lang w:val="en-GB"/>
        </w:rPr>
        <w:t>or</w:t>
      </w:r>
      <w:r w:rsidRPr="00C73D7B">
        <w:rPr>
          <w:rFonts w:cstheme="minorHAnsi"/>
          <w:sz w:val="24"/>
          <w:szCs w:val="24"/>
          <w:lang w:val="en-GB"/>
        </w:rPr>
        <w:t xml:space="preserve"> 3D Analyst</w:t>
      </w:r>
    </w:p>
    <w:p w:rsidR="00267932" w:rsidRPr="00A26483" w:rsidRDefault="006F54B1" w:rsidP="00267932">
      <w:pPr>
        <w:pStyle w:val="ListParagraph"/>
        <w:numPr>
          <w:ilvl w:val="0"/>
          <w:numId w:val="38"/>
        </w:numPr>
        <w:spacing w:before="60" w:line="276" w:lineRule="auto"/>
        <w:rPr>
          <w:rFonts w:cstheme="minorHAnsi"/>
          <w:sz w:val="24"/>
          <w:szCs w:val="24"/>
          <w:lang w:val="en-GB"/>
        </w:rPr>
      </w:pPr>
      <w:r w:rsidRPr="00C73D7B">
        <w:rPr>
          <w:rFonts w:cstheme="minorHAnsi"/>
          <w:sz w:val="24"/>
          <w:szCs w:val="24"/>
          <w:lang w:val="en-GB"/>
        </w:rPr>
        <w:t>GRASS</w:t>
      </w:r>
      <w:r w:rsidR="00B23DD8" w:rsidRPr="00C73D7B">
        <w:rPr>
          <w:rFonts w:cstheme="minorHAnsi"/>
          <w:sz w:val="24"/>
          <w:szCs w:val="24"/>
          <w:lang w:val="en-GB"/>
        </w:rPr>
        <w:t xml:space="preserve">  - Geographic Resources Analysis Support System</w:t>
      </w:r>
      <w:r w:rsidR="00997565">
        <w:rPr>
          <w:rFonts w:cstheme="minorHAnsi"/>
          <w:sz w:val="24"/>
          <w:szCs w:val="24"/>
          <w:lang w:val="en-GB"/>
        </w:rPr>
        <w:t xml:space="preserve"> </w:t>
      </w:r>
      <w:bookmarkStart w:id="0" w:name="_GoBack"/>
      <w:bookmarkEnd w:id="0"/>
    </w:p>
    <w:sectPr w:rsidR="00267932" w:rsidRPr="00A26483" w:rsidSect="00E1433F">
      <w:footerReference w:type="default" r:id="rId9"/>
      <w:pgSz w:w="11906" w:h="16838"/>
      <w:pgMar w:top="1843" w:right="851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491" w:rsidRDefault="00743491" w:rsidP="00DB59D0">
      <w:pPr>
        <w:spacing w:line="240" w:lineRule="auto"/>
      </w:pPr>
      <w:r>
        <w:separator/>
      </w:r>
    </w:p>
  </w:endnote>
  <w:endnote w:type="continuationSeparator" w:id="0">
    <w:p w:rsidR="00743491" w:rsidRDefault="00743491" w:rsidP="00DB5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0CE" w:rsidRDefault="005210CE" w:rsidP="005210CE">
    <w:pPr>
      <w:pStyle w:val="Footer"/>
    </w:pPr>
  </w:p>
  <w:p w:rsidR="008018DF" w:rsidRDefault="00801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491" w:rsidRDefault="00743491" w:rsidP="00DB59D0">
      <w:pPr>
        <w:spacing w:line="240" w:lineRule="auto"/>
      </w:pPr>
      <w:r>
        <w:separator/>
      </w:r>
    </w:p>
  </w:footnote>
  <w:footnote w:type="continuationSeparator" w:id="0">
    <w:p w:rsidR="00743491" w:rsidRDefault="00743491" w:rsidP="00DB59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084"/>
    <w:multiLevelType w:val="hybridMultilevel"/>
    <w:tmpl w:val="1632D6AC"/>
    <w:lvl w:ilvl="0" w:tplc="40CC3BD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7070"/>
    <w:multiLevelType w:val="multilevel"/>
    <w:tmpl w:val="7026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D7B8A"/>
    <w:multiLevelType w:val="hybridMultilevel"/>
    <w:tmpl w:val="723E3DDC"/>
    <w:lvl w:ilvl="0" w:tplc="349A4484">
      <w:numFmt w:val="bullet"/>
      <w:lvlText w:val="-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2DA3"/>
    <w:multiLevelType w:val="hybridMultilevel"/>
    <w:tmpl w:val="4ED837B8"/>
    <w:lvl w:ilvl="0" w:tplc="B816C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494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A008E8"/>
    <w:multiLevelType w:val="multilevel"/>
    <w:tmpl w:val="582CEEC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44546A" w:themeColor="text2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F76826"/>
    <w:multiLevelType w:val="multilevel"/>
    <w:tmpl w:val="A670BA02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7" w15:restartNumberingAfterBreak="0">
    <w:nsid w:val="1E8D3C57"/>
    <w:multiLevelType w:val="multilevel"/>
    <w:tmpl w:val="D7A6B6F6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"/>
      <w:lvlJc w:val="left"/>
      <w:pPr>
        <w:ind w:left="1152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8" w15:restartNumberingAfterBreak="0">
    <w:nsid w:val="20EB1EA4"/>
    <w:multiLevelType w:val="hybridMultilevel"/>
    <w:tmpl w:val="4648B698"/>
    <w:lvl w:ilvl="0" w:tplc="FE161A2C">
      <w:numFmt w:val="bullet"/>
      <w:lvlText w:val="−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B6398"/>
    <w:multiLevelType w:val="hybridMultilevel"/>
    <w:tmpl w:val="F438AF52"/>
    <w:lvl w:ilvl="0" w:tplc="9EC22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B62DC"/>
    <w:multiLevelType w:val="multilevel"/>
    <w:tmpl w:val="B1966A2A"/>
    <w:lvl w:ilvl="0"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C68E7"/>
    <w:multiLevelType w:val="hybridMultilevel"/>
    <w:tmpl w:val="49467F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528A"/>
    <w:multiLevelType w:val="multilevel"/>
    <w:tmpl w:val="7336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547847"/>
    <w:multiLevelType w:val="hybridMultilevel"/>
    <w:tmpl w:val="A0C2DB2A"/>
    <w:lvl w:ilvl="0" w:tplc="79588B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8209D6"/>
    <w:multiLevelType w:val="multilevel"/>
    <w:tmpl w:val="F2A2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CE2FA7"/>
    <w:multiLevelType w:val="hybridMultilevel"/>
    <w:tmpl w:val="99F48F94"/>
    <w:lvl w:ilvl="0" w:tplc="9EC22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235DE"/>
    <w:multiLevelType w:val="hybridMultilevel"/>
    <w:tmpl w:val="8DA44AB0"/>
    <w:lvl w:ilvl="0" w:tplc="0C0A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D5DC1"/>
    <w:multiLevelType w:val="hybridMultilevel"/>
    <w:tmpl w:val="0AC223C0"/>
    <w:lvl w:ilvl="0" w:tplc="9EC22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62A97"/>
    <w:multiLevelType w:val="hybridMultilevel"/>
    <w:tmpl w:val="3776F340"/>
    <w:lvl w:ilvl="0" w:tplc="349A4484">
      <w:numFmt w:val="bullet"/>
      <w:lvlText w:val="-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37218"/>
    <w:multiLevelType w:val="hybridMultilevel"/>
    <w:tmpl w:val="E0E4283E"/>
    <w:lvl w:ilvl="0" w:tplc="349A4484">
      <w:numFmt w:val="bullet"/>
      <w:lvlText w:val="-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8088D"/>
    <w:multiLevelType w:val="hybridMultilevel"/>
    <w:tmpl w:val="C6E25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94A1E"/>
    <w:multiLevelType w:val="multilevel"/>
    <w:tmpl w:val="678AAAAA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-"/>
      <w:lvlJc w:val="left"/>
      <w:pPr>
        <w:ind w:left="1152" w:hanging="720"/>
      </w:pPr>
      <w:rPr>
        <w:rFonts w:ascii="Calibri" w:hAnsi="Calibri" w:hint="default"/>
      </w:rPr>
    </w:lvl>
    <w:lvl w:ilvl="3">
      <w:start w:val="1"/>
      <w:numFmt w:val="bullet"/>
      <w:lvlText w:val=""/>
      <w:lvlJc w:val="left"/>
      <w:pPr>
        <w:ind w:left="1296" w:hanging="864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2" w15:restartNumberingAfterBreak="0">
    <w:nsid w:val="50EB13D5"/>
    <w:multiLevelType w:val="hybridMultilevel"/>
    <w:tmpl w:val="828494D2"/>
    <w:lvl w:ilvl="0" w:tplc="54C2F39E">
      <w:numFmt w:val="bullet"/>
      <w:lvlText w:val="-"/>
      <w:lvlJc w:val="left"/>
      <w:pPr>
        <w:ind w:left="4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2A83E11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53C32492"/>
    <w:multiLevelType w:val="hybridMultilevel"/>
    <w:tmpl w:val="4CE2FBEE"/>
    <w:lvl w:ilvl="0" w:tplc="9EC229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4118E"/>
    <w:multiLevelType w:val="hybridMultilevel"/>
    <w:tmpl w:val="E5CA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A0231"/>
    <w:multiLevelType w:val="hybridMultilevel"/>
    <w:tmpl w:val="6C962674"/>
    <w:lvl w:ilvl="0" w:tplc="9EC2291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D2F1323"/>
    <w:multiLevelType w:val="multilevel"/>
    <w:tmpl w:val="678AAAAA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-"/>
      <w:lvlJc w:val="left"/>
      <w:pPr>
        <w:ind w:left="1152" w:hanging="720"/>
      </w:pPr>
      <w:rPr>
        <w:rFonts w:ascii="Calibri" w:hAnsi="Calibri" w:hint="default"/>
      </w:rPr>
    </w:lvl>
    <w:lvl w:ilvl="3">
      <w:start w:val="1"/>
      <w:numFmt w:val="bullet"/>
      <w:lvlText w:val=""/>
      <w:lvlJc w:val="left"/>
      <w:pPr>
        <w:ind w:left="1296" w:hanging="864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8" w15:restartNumberingAfterBreak="0">
    <w:nsid w:val="5E93751B"/>
    <w:multiLevelType w:val="hybridMultilevel"/>
    <w:tmpl w:val="D65C425C"/>
    <w:lvl w:ilvl="0" w:tplc="1BD04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AAC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EAC5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A6C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04C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120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4B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E5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C0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02D721A"/>
    <w:multiLevelType w:val="hybridMultilevel"/>
    <w:tmpl w:val="2FFC34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732B0"/>
    <w:multiLevelType w:val="hybridMultilevel"/>
    <w:tmpl w:val="20967AF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D937BC"/>
    <w:multiLevelType w:val="multilevel"/>
    <w:tmpl w:val="D3D641A4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-"/>
      <w:lvlJc w:val="left"/>
      <w:pPr>
        <w:ind w:left="1152" w:hanging="720"/>
      </w:pPr>
      <w:rPr>
        <w:rFonts w:ascii="Calibri" w:hAnsi="Calibri" w:hint="default"/>
      </w:rPr>
    </w:lvl>
    <w:lvl w:ilvl="3">
      <w:start w:val="1"/>
      <w:numFmt w:val="bullet"/>
      <w:lvlText w:val=""/>
      <w:lvlJc w:val="left"/>
      <w:pPr>
        <w:ind w:left="1296" w:hanging="864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2" w15:restartNumberingAfterBreak="0">
    <w:nsid w:val="69B45B4B"/>
    <w:multiLevelType w:val="hybridMultilevel"/>
    <w:tmpl w:val="EC7C18EC"/>
    <w:lvl w:ilvl="0" w:tplc="CAB624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44546A" w:themeColor="text2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33156"/>
    <w:multiLevelType w:val="multilevel"/>
    <w:tmpl w:val="CAA6B70C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-"/>
      <w:lvlJc w:val="left"/>
      <w:pPr>
        <w:ind w:left="1152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4" w15:restartNumberingAfterBreak="0">
    <w:nsid w:val="6F38793E"/>
    <w:multiLevelType w:val="hybridMultilevel"/>
    <w:tmpl w:val="67801628"/>
    <w:lvl w:ilvl="0" w:tplc="FE161A2C">
      <w:numFmt w:val="bullet"/>
      <w:lvlText w:val="−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D0919"/>
    <w:multiLevelType w:val="hybridMultilevel"/>
    <w:tmpl w:val="59DE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27260"/>
    <w:multiLevelType w:val="multilevel"/>
    <w:tmpl w:val="0C0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F40548"/>
    <w:multiLevelType w:val="multilevel"/>
    <w:tmpl w:val="D7A6B6F6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"/>
      <w:lvlJc w:val="left"/>
      <w:pPr>
        <w:ind w:left="1152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num w:numId="1">
    <w:abstractNumId w:val="35"/>
  </w:num>
  <w:num w:numId="2">
    <w:abstractNumId w:val="25"/>
  </w:num>
  <w:num w:numId="3">
    <w:abstractNumId w:val="13"/>
  </w:num>
  <w:num w:numId="4">
    <w:abstractNumId w:val="29"/>
  </w:num>
  <w:num w:numId="5">
    <w:abstractNumId w:val="36"/>
  </w:num>
  <w:num w:numId="6">
    <w:abstractNumId w:val="20"/>
  </w:num>
  <w:num w:numId="7">
    <w:abstractNumId w:val="36"/>
  </w:num>
  <w:num w:numId="8">
    <w:abstractNumId w:val="37"/>
  </w:num>
  <w:num w:numId="9">
    <w:abstractNumId w:val="6"/>
  </w:num>
  <w:num w:numId="10">
    <w:abstractNumId w:val="36"/>
  </w:num>
  <w:num w:numId="11">
    <w:abstractNumId w:val="7"/>
  </w:num>
  <w:num w:numId="12">
    <w:abstractNumId w:val="33"/>
  </w:num>
  <w:num w:numId="13">
    <w:abstractNumId w:val="31"/>
  </w:num>
  <w:num w:numId="14">
    <w:abstractNumId w:val="21"/>
  </w:num>
  <w:num w:numId="15">
    <w:abstractNumId w:val="36"/>
  </w:num>
  <w:num w:numId="16">
    <w:abstractNumId w:val="36"/>
  </w:num>
  <w:num w:numId="17">
    <w:abstractNumId w:val="27"/>
  </w:num>
  <w:num w:numId="18">
    <w:abstractNumId w:val="11"/>
  </w:num>
  <w:num w:numId="19">
    <w:abstractNumId w:val="34"/>
  </w:num>
  <w:num w:numId="20">
    <w:abstractNumId w:val="8"/>
  </w:num>
  <w:num w:numId="21">
    <w:abstractNumId w:val="19"/>
  </w:num>
  <w:num w:numId="22">
    <w:abstractNumId w:val="2"/>
  </w:num>
  <w:num w:numId="23">
    <w:abstractNumId w:val="18"/>
  </w:num>
  <w:num w:numId="24">
    <w:abstractNumId w:val="16"/>
  </w:num>
  <w:num w:numId="25">
    <w:abstractNumId w:val="0"/>
  </w:num>
  <w:num w:numId="26">
    <w:abstractNumId w:val="32"/>
  </w:num>
  <w:num w:numId="27">
    <w:abstractNumId w:val="28"/>
  </w:num>
  <w:num w:numId="28">
    <w:abstractNumId w:val="23"/>
  </w:num>
  <w:num w:numId="29">
    <w:abstractNumId w:val="3"/>
  </w:num>
  <w:num w:numId="30">
    <w:abstractNumId w:val="12"/>
  </w:num>
  <w:num w:numId="31">
    <w:abstractNumId w:val="5"/>
  </w:num>
  <w:num w:numId="32">
    <w:abstractNumId w:val="10"/>
  </w:num>
  <w:num w:numId="33">
    <w:abstractNumId w:val="14"/>
  </w:num>
  <w:num w:numId="34">
    <w:abstractNumId w:val="24"/>
  </w:num>
  <w:num w:numId="35">
    <w:abstractNumId w:val="1"/>
  </w:num>
  <w:num w:numId="36">
    <w:abstractNumId w:val="26"/>
  </w:num>
  <w:num w:numId="37">
    <w:abstractNumId w:val="9"/>
  </w:num>
  <w:num w:numId="38">
    <w:abstractNumId w:val="15"/>
  </w:num>
  <w:num w:numId="39">
    <w:abstractNumId w:val="17"/>
  </w:num>
  <w:num w:numId="40">
    <w:abstractNumId w:val="30"/>
  </w:num>
  <w:num w:numId="41">
    <w:abstractNumId w:val="4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D0"/>
    <w:rsid w:val="0003428D"/>
    <w:rsid w:val="00040875"/>
    <w:rsid w:val="00046716"/>
    <w:rsid w:val="000527C3"/>
    <w:rsid w:val="00055084"/>
    <w:rsid w:val="0007259E"/>
    <w:rsid w:val="00073DE7"/>
    <w:rsid w:val="0008016E"/>
    <w:rsid w:val="00086AD6"/>
    <w:rsid w:val="000A7E73"/>
    <w:rsid w:val="000B0AE5"/>
    <w:rsid w:val="000B0F84"/>
    <w:rsid w:val="000B7BAE"/>
    <w:rsid w:val="000C4E62"/>
    <w:rsid w:val="000E1F4B"/>
    <w:rsid w:val="000E3406"/>
    <w:rsid w:val="000E668A"/>
    <w:rsid w:val="000F15D1"/>
    <w:rsid w:val="000F27CE"/>
    <w:rsid w:val="000F2BD9"/>
    <w:rsid w:val="000F7DF6"/>
    <w:rsid w:val="00101E7B"/>
    <w:rsid w:val="00107BB9"/>
    <w:rsid w:val="00111557"/>
    <w:rsid w:val="00124F37"/>
    <w:rsid w:val="00125458"/>
    <w:rsid w:val="001304A8"/>
    <w:rsid w:val="0013412C"/>
    <w:rsid w:val="00135FC6"/>
    <w:rsid w:val="00141841"/>
    <w:rsid w:val="00147D97"/>
    <w:rsid w:val="00150CEF"/>
    <w:rsid w:val="00154F58"/>
    <w:rsid w:val="001565BD"/>
    <w:rsid w:val="00165038"/>
    <w:rsid w:val="00174792"/>
    <w:rsid w:val="00182157"/>
    <w:rsid w:val="0018559A"/>
    <w:rsid w:val="00190386"/>
    <w:rsid w:val="001930FD"/>
    <w:rsid w:val="00195981"/>
    <w:rsid w:val="001B1BC3"/>
    <w:rsid w:val="001D2A81"/>
    <w:rsid w:val="001E2494"/>
    <w:rsid w:val="001E675D"/>
    <w:rsid w:val="001F6C0B"/>
    <w:rsid w:val="00203F9F"/>
    <w:rsid w:val="00206E1E"/>
    <w:rsid w:val="00212C51"/>
    <w:rsid w:val="00232185"/>
    <w:rsid w:val="00234079"/>
    <w:rsid w:val="0023483B"/>
    <w:rsid w:val="00252F34"/>
    <w:rsid w:val="00264DDF"/>
    <w:rsid w:val="002659C7"/>
    <w:rsid w:val="002663EC"/>
    <w:rsid w:val="00267932"/>
    <w:rsid w:val="0027401D"/>
    <w:rsid w:val="00275125"/>
    <w:rsid w:val="0027737E"/>
    <w:rsid w:val="00287E8B"/>
    <w:rsid w:val="00292139"/>
    <w:rsid w:val="00293598"/>
    <w:rsid w:val="00295B59"/>
    <w:rsid w:val="002A1800"/>
    <w:rsid w:val="002B01B1"/>
    <w:rsid w:val="002B1C84"/>
    <w:rsid w:val="002B4029"/>
    <w:rsid w:val="002B7E21"/>
    <w:rsid w:val="002C5E42"/>
    <w:rsid w:val="002D36EA"/>
    <w:rsid w:val="002D4703"/>
    <w:rsid w:val="002E6A6A"/>
    <w:rsid w:val="003032B9"/>
    <w:rsid w:val="00304BBB"/>
    <w:rsid w:val="00316E2F"/>
    <w:rsid w:val="00316F1D"/>
    <w:rsid w:val="00317C1B"/>
    <w:rsid w:val="00317ECA"/>
    <w:rsid w:val="00324268"/>
    <w:rsid w:val="00324CD8"/>
    <w:rsid w:val="00326C30"/>
    <w:rsid w:val="00330A9B"/>
    <w:rsid w:val="003338B9"/>
    <w:rsid w:val="00346930"/>
    <w:rsid w:val="00370A5C"/>
    <w:rsid w:val="00377395"/>
    <w:rsid w:val="0038170D"/>
    <w:rsid w:val="003A1E1E"/>
    <w:rsid w:val="003A467E"/>
    <w:rsid w:val="003B0D9E"/>
    <w:rsid w:val="003B1C2F"/>
    <w:rsid w:val="003B263A"/>
    <w:rsid w:val="003E0573"/>
    <w:rsid w:val="003F3CDC"/>
    <w:rsid w:val="0040034F"/>
    <w:rsid w:val="0040089A"/>
    <w:rsid w:val="0040336D"/>
    <w:rsid w:val="0041027C"/>
    <w:rsid w:val="0041286B"/>
    <w:rsid w:val="00421E1D"/>
    <w:rsid w:val="00432BCA"/>
    <w:rsid w:val="00433A87"/>
    <w:rsid w:val="00433F27"/>
    <w:rsid w:val="00476210"/>
    <w:rsid w:val="00476963"/>
    <w:rsid w:val="00476C1C"/>
    <w:rsid w:val="00484EBF"/>
    <w:rsid w:val="004A66FD"/>
    <w:rsid w:val="004C1ECE"/>
    <w:rsid w:val="004C41C3"/>
    <w:rsid w:val="004C7828"/>
    <w:rsid w:val="004D0D0E"/>
    <w:rsid w:val="004D2C1A"/>
    <w:rsid w:val="004D6E46"/>
    <w:rsid w:val="004E40F0"/>
    <w:rsid w:val="004E755E"/>
    <w:rsid w:val="0051728F"/>
    <w:rsid w:val="00520D23"/>
    <w:rsid w:val="005210CE"/>
    <w:rsid w:val="005212A4"/>
    <w:rsid w:val="00521510"/>
    <w:rsid w:val="00523306"/>
    <w:rsid w:val="0053130C"/>
    <w:rsid w:val="0053458C"/>
    <w:rsid w:val="0054567E"/>
    <w:rsid w:val="00553E52"/>
    <w:rsid w:val="00554E9F"/>
    <w:rsid w:val="00555069"/>
    <w:rsid w:val="00557EED"/>
    <w:rsid w:val="005612E2"/>
    <w:rsid w:val="0056515C"/>
    <w:rsid w:val="00572F8E"/>
    <w:rsid w:val="00580714"/>
    <w:rsid w:val="0058423A"/>
    <w:rsid w:val="005A52B8"/>
    <w:rsid w:val="005B1520"/>
    <w:rsid w:val="005B4BE6"/>
    <w:rsid w:val="005C3534"/>
    <w:rsid w:val="005D07B2"/>
    <w:rsid w:val="005D5472"/>
    <w:rsid w:val="005E45D6"/>
    <w:rsid w:val="005E639E"/>
    <w:rsid w:val="005F3047"/>
    <w:rsid w:val="0060367F"/>
    <w:rsid w:val="00606081"/>
    <w:rsid w:val="00607AF2"/>
    <w:rsid w:val="0061511C"/>
    <w:rsid w:val="00624F27"/>
    <w:rsid w:val="0065650E"/>
    <w:rsid w:val="0066064E"/>
    <w:rsid w:val="006849AA"/>
    <w:rsid w:val="006B38D8"/>
    <w:rsid w:val="006B3F65"/>
    <w:rsid w:val="006B4180"/>
    <w:rsid w:val="006B58E3"/>
    <w:rsid w:val="006C2CB5"/>
    <w:rsid w:val="006C307C"/>
    <w:rsid w:val="006C3421"/>
    <w:rsid w:val="006D25BD"/>
    <w:rsid w:val="006D2F07"/>
    <w:rsid w:val="006D7353"/>
    <w:rsid w:val="006E6E3C"/>
    <w:rsid w:val="006F0440"/>
    <w:rsid w:val="006F1E9E"/>
    <w:rsid w:val="006F54B1"/>
    <w:rsid w:val="006F6D86"/>
    <w:rsid w:val="00704349"/>
    <w:rsid w:val="0072075B"/>
    <w:rsid w:val="0072260D"/>
    <w:rsid w:val="00723586"/>
    <w:rsid w:val="007265E7"/>
    <w:rsid w:val="00743491"/>
    <w:rsid w:val="007656B1"/>
    <w:rsid w:val="0079065A"/>
    <w:rsid w:val="007A36A4"/>
    <w:rsid w:val="007A4BC0"/>
    <w:rsid w:val="007B18DA"/>
    <w:rsid w:val="007C14C8"/>
    <w:rsid w:val="007D5358"/>
    <w:rsid w:val="007E7728"/>
    <w:rsid w:val="007F68F2"/>
    <w:rsid w:val="00800214"/>
    <w:rsid w:val="008018DF"/>
    <w:rsid w:val="0081151A"/>
    <w:rsid w:val="00823365"/>
    <w:rsid w:val="0082382D"/>
    <w:rsid w:val="00825D3C"/>
    <w:rsid w:val="00831609"/>
    <w:rsid w:val="00855C51"/>
    <w:rsid w:val="0087121C"/>
    <w:rsid w:val="00871EA8"/>
    <w:rsid w:val="00872F59"/>
    <w:rsid w:val="008754E2"/>
    <w:rsid w:val="00885529"/>
    <w:rsid w:val="008860F6"/>
    <w:rsid w:val="008A1598"/>
    <w:rsid w:val="008B030C"/>
    <w:rsid w:val="008C44FD"/>
    <w:rsid w:val="008C519D"/>
    <w:rsid w:val="008F5459"/>
    <w:rsid w:val="0090392E"/>
    <w:rsid w:val="00920A37"/>
    <w:rsid w:val="00920BA6"/>
    <w:rsid w:val="00932C67"/>
    <w:rsid w:val="00943A8B"/>
    <w:rsid w:val="00957C89"/>
    <w:rsid w:val="00960EE0"/>
    <w:rsid w:val="00963A66"/>
    <w:rsid w:val="00967293"/>
    <w:rsid w:val="00967724"/>
    <w:rsid w:val="00970275"/>
    <w:rsid w:val="009736A1"/>
    <w:rsid w:val="00973D13"/>
    <w:rsid w:val="00976DCE"/>
    <w:rsid w:val="00991ACF"/>
    <w:rsid w:val="009971D0"/>
    <w:rsid w:val="00997565"/>
    <w:rsid w:val="00997699"/>
    <w:rsid w:val="009A0868"/>
    <w:rsid w:val="009A77C9"/>
    <w:rsid w:val="009A78C9"/>
    <w:rsid w:val="009B3BA6"/>
    <w:rsid w:val="009B5511"/>
    <w:rsid w:val="009C1417"/>
    <w:rsid w:val="009C3B9B"/>
    <w:rsid w:val="009D0AEB"/>
    <w:rsid w:val="009D516B"/>
    <w:rsid w:val="009F16BF"/>
    <w:rsid w:val="009F5845"/>
    <w:rsid w:val="00A1377B"/>
    <w:rsid w:val="00A17C20"/>
    <w:rsid w:val="00A26483"/>
    <w:rsid w:val="00A2711B"/>
    <w:rsid w:val="00A4074B"/>
    <w:rsid w:val="00A55B3F"/>
    <w:rsid w:val="00A60A9B"/>
    <w:rsid w:val="00A617E1"/>
    <w:rsid w:val="00A66111"/>
    <w:rsid w:val="00A676E6"/>
    <w:rsid w:val="00A758A6"/>
    <w:rsid w:val="00A86048"/>
    <w:rsid w:val="00A92FF4"/>
    <w:rsid w:val="00A94E80"/>
    <w:rsid w:val="00AA58BD"/>
    <w:rsid w:val="00AB4068"/>
    <w:rsid w:val="00AC4ED9"/>
    <w:rsid w:val="00AD38D4"/>
    <w:rsid w:val="00AD7105"/>
    <w:rsid w:val="00AE3992"/>
    <w:rsid w:val="00AE4EE1"/>
    <w:rsid w:val="00AE6C8A"/>
    <w:rsid w:val="00B054F1"/>
    <w:rsid w:val="00B071FD"/>
    <w:rsid w:val="00B11BFE"/>
    <w:rsid w:val="00B152C4"/>
    <w:rsid w:val="00B15DC4"/>
    <w:rsid w:val="00B23DD8"/>
    <w:rsid w:val="00B2645C"/>
    <w:rsid w:val="00B27EFA"/>
    <w:rsid w:val="00B35B77"/>
    <w:rsid w:val="00B42C07"/>
    <w:rsid w:val="00B506E8"/>
    <w:rsid w:val="00B544DB"/>
    <w:rsid w:val="00B5628C"/>
    <w:rsid w:val="00B740A0"/>
    <w:rsid w:val="00B87C55"/>
    <w:rsid w:val="00B92102"/>
    <w:rsid w:val="00B9292E"/>
    <w:rsid w:val="00B95ACF"/>
    <w:rsid w:val="00BB1123"/>
    <w:rsid w:val="00BC65F8"/>
    <w:rsid w:val="00BD6F3B"/>
    <w:rsid w:val="00BE1BCA"/>
    <w:rsid w:val="00BE4E0D"/>
    <w:rsid w:val="00C00E60"/>
    <w:rsid w:val="00C027D8"/>
    <w:rsid w:val="00C03D35"/>
    <w:rsid w:val="00C05822"/>
    <w:rsid w:val="00C16D67"/>
    <w:rsid w:val="00C17C15"/>
    <w:rsid w:val="00C70009"/>
    <w:rsid w:val="00C73D7B"/>
    <w:rsid w:val="00C82251"/>
    <w:rsid w:val="00C854D2"/>
    <w:rsid w:val="00C86FE3"/>
    <w:rsid w:val="00C90928"/>
    <w:rsid w:val="00CA7D50"/>
    <w:rsid w:val="00CC5C30"/>
    <w:rsid w:val="00CC7700"/>
    <w:rsid w:val="00CD2B7D"/>
    <w:rsid w:val="00CE5C76"/>
    <w:rsid w:val="00CF5E8B"/>
    <w:rsid w:val="00D15E45"/>
    <w:rsid w:val="00D20568"/>
    <w:rsid w:val="00D21C03"/>
    <w:rsid w:val="00D23FFE"/>
    <w:rsid w:val="00D24D1D"/>
    <w:rsid w:val="00D27603"/>
    <w:rsid w:val="00D34921"/>
    <w:rsid w:val="00D368EA"/>
    <w:rsid w:val="00D41E38"/>
    <w:rsid w:val="00D44014"/>
    <w:rsid w:val="00D51319"/>
    <w:rsid w:val="00D63D10"/>
    <w:rsid w:val="00D66769"/>
    <w:rsid w:val="00D6745B"/>
    <w:rsid w:val="00D7532F"/>
    <w:rsid w:val="00D76373"/>
    <w:rsid w:val="00D8733F"/>
    <w:rsid w:val="00D91ABE"/>
    <w:rsid w:val="00DA0805"/>
    <w:rsid w:val="00DA5C4F"/>
    <w:rsid w:val="00DA749B"/>
    <w:rsid w:val="00DA782F"/>
    <w:rsid w:val="00DB26E3"/>
    <w:rsid w:val="00DB59D0"/>
    <w:rsid w:val="00DD0115"/>
    <w:rsid w:val="00DD1CC2"/>
    <w:rsid w:val="00DF7DBE"/>
    <w:rsid w:val="00E05355"/>
    <w:rsid w:val="00E06F3E"/>
    <w:rsid w:val="00E1433F"/>
    <w:rsid w:val="00E17156"/>
    <w:rsid w:val="00E21DCD"/>
    <w:rsid w:val="00E238B7"/>
    <w:rsid w:val="00E24416"/>
    <w:rsid w:val="00E35C9B"/>
    <w:rsid w:val="00E361BF"/>
    <w:rsid w:val="00E406CE"/>
    <w:rsid w:val="00E426B7"/>
    <w:rsid w:val="00E45D24"/>
    <w:rsid w:val="00E50C2D"/>
    <w:rsid w:val="00E54DCD"/>
    <w:rsid w:val="00E6096E"/>
    <w:rsid w:val="00E6185A"/>
    <w:rsid w:val="00E64F8B"/>
    <w:rsid w:val="00E67254"/>
    <w:rsid w:val="00E71DF7"/>
    <w:rsid w:val="00E83F56"/>
    <w:rsid w:val="00E84BBB"/>
    <w:rsid w:val="00E86972"/>
    <w:rsid w:val="00E912D0"/>
    <w:rsid w:val="00E920F7"/>
    <w:rsid w:val="00EA2D60"/>
    <w:rsid w:val="00EA3804"/>
    <w:rsid w:val="00EA420E"/>
    <w:rsid w:val="00EA7D27"/>
    <w:rsid w:val="00EE1B8E"/>
    <w:rsid w:val="00EE4B68"/>
    <w:rsid w:val="00EF0E60"/>
    <w:rsid w:val="00EF2903"/>
    <w:rsid w:val="00F106EA"/>
    <w:rsid w:val="00F17EEB"/>
    <w:rsid w:val="00F210B0"/>
    <w:rsid w:val="00F22574"/>
    <w:rsid w:val="00F22CB4"/>
    <w:rsid w:val="00F25FD8"/>
    <w:rsid w:val="00F262A1"/>
    <w:rsid w:val="00F302F3"/>
    <w:rsid w:val="00F31CA0"/>
    <w:rsid w:val="00F4046B"/>
    <w:rsid w:val="00F608DA"/>
    <w:rsid w:val="00F66DE2"/>
    <w:rsid w:val="00F77AC9"/>
    <w:rsid w:val="00F80F21"/>
    <w:rsid w:val="00FA4FA6"/>
    <w:rsid w:val="00FB120D"/>
    <w:rsid w:val="00FB153E"/>
    <w:rsid w:val="00FC0378"/>
    <w:rsid w:val="00FC087B"/>
    <w:rsid w:val="00FC7E19"/>
    <w:rsid w:val="00FE0CC5"/>
    <w:rsid w:val="00FE0F99"/>
    <w:rsid w:val="00FE5580"/>
    <w:rsid w:val="00FF0477"/>
    <w:rsid w:val="00FF55ED"/>
    <w:rsid w:val="00FF74E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B16A78"/>
  <w15:docId w15:val="{EEEC481E-5CB4-4D2B-87F8-93921D28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E19"/>
    <w:pPr>
      <w:spacing w:before="120" w:after="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55C51"/>
    <w:pPr>
      <w:keepNext/>
      <w:keepLines/>
      <w:numPr>
        <w:numId w:val="5"/>
      </w:numPr>
      <w:spacing w:before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BE6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860F6"/>
    <w:pPr>
      <w:numPr>
        <w:ilvl w:val="2"/>
        <w:numId w:val="5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Heading4">
    <w:name w:val="heading 4"/>
    <w:basedOn w:val="Normal"/>
    <w:link w:val="Heading4Char"/>
    <w:uiPriority w:val="9"/>
    <w:qFormat/>
    <w:rsid w:val="008860F6"/>
    <w:pPr>
      <w:numPr>
        <w:ilvl w:val="3"/>
        <w:numId w:val="5"/>
      </w:num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5">
    <w:name w:val="heading 5"/>
    <w:basedOn w:val="Normal"/>
    <w:link w:val="Heading5Char"/>
    <w:uiPriority w:val="9"/>
    <w:qFormat/>
    <w:rsid w:val="008860F6"/>
    <w:pPr>
      <w:numPr>
        <w:ilvl w:val="4"/>
        <w:numId w:val="5"/>
      </w:num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BE6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BE6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BE6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BE6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9D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9D0"/>
  </w:style>
  <w:style w:type="paragraph" w:styleId="Footer">
    <w:name w:val="footer"/>
    <w:basedOn w:val="Normal"/>
    <w:link w:val="FooterChar"/>
    <w:uiPriority w:val="99"/>
    <w:unhideWhenUsed/>
    <w:rsid w:val="00DB59D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9D0"/>
  </w:style>
  <w:style w:type="paragraph" w:styleId="BalloonText">
    <w:name w:val="Balloon Text"/>
    <w:basedOn w:val="Normal"/>
    <w:link w:val="BalloonTextChar"/>
    <w:uiPriority w:val="99"/>
    <w:semiHidden/>
    <w:unhideWhenUsed/>
    <w:rsid w:val="00E84B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B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95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95AC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3">
    <w:name w:val="Medium Shading 2 Accent 3"/>
    <w:basedOn w:val="TableNormal"/>
    <w:uiPriority w:val="64"/>
    <w:rsid w:val="00B95A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106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8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rsid w:val="008860F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Heading4Char">
    <w:name w:val="Heading 4 Char"/>
    <w:basedOn w:val="DefaultParagraphFont"/>
    <w:link w:val="Heading4"/>
    <w:uiPriority w:val="9"/>
    <w:rsid w:val="008860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Heading5Char">
    <w:name w:val="Heading 5 Char"/>
    <w:basedOn w:val="DefaultParagraphFont"/>
    <w:link w:val="Heading5"/>
    <w:uiPriority w:val="9"/>
    <w:rsid w:val="008860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Spacing">
    <w:name w:val="No Spacing"/>
    <w:uiPriority w:val="1"/>
    <w:qFormat/>
    <w:rsid w:val="0017479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55C51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4B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BE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BE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B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B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5B4BE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AD7105"/>
    <w:pPr>
      <w:numPr>
        <w:numId w:val="0"/>
      </w:numPr>
      <w:spacing w:line="259" w:lineRule="auto"/>
      <w:outlineLvl w:val="9"/>
    </w:pPr>
    <w:rPr>
      <w:lang w:val="es-ES" w:eastAsia="es-ES"/>
    </w:rPr>
  </w:style>
  <w:style w:type="paragraph" w:styleId="TOC1">
    <w:name w:val="toc 1"/>
    <w:basedOn w:val="Normal"/>
    <w:next w:val="Normal"/>
    <w:autoRedefine/>
    <w:uiPriority w:val="39"/>
    <w:unhideWhenUsed/>
    <w:rsid w:val="00AD710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D7105"/>
    <w:pPr>
      <w:spacing w:after="100"/>
      <w:ind w:left="220"/>
    </w:pPr>
  </w:style>
  <w:style w:type="character" w:customStyle="1" w:styleId="hps">
    <w:name w:val="hps"/>
    <w:basedOn w:val="DefaultParagraphFont"/>
    <w:rsid w:val="007265E7"/>
  </w:style>
  <w:style w:type="character" w:styleId="Strong">
    <w:name w:val="Strong"/>
    <w:basedOn w:val="DefaultParagraphFont"/>
    <w:uiPriority w:val="22"/>
    <w:qFormat/>
    <w:rsid w:val="00F31CA0"/>
    <w:rPr>
      <w:b/>
      <w:bCs/>
    </w:rPr>
  </w:style>
  <w:style w:type="character" w:styleId="Emphasis">
    <w:name w:val="Emphasis"/>
    <w:basedOn w:val="DefaultParagraphFont"/>
    <w:uiPriority w:val="20"/>
    <w:qFormat/>
    <w:rsid w:val="00DF7DBE"/>
    <w:rPr>
      <w:i/>
      <w:iCs/>
    </w:rPr>
  </w:style>
  <w:style w:type="character" w:customStyle="1" w:styleId="a-size-small">
    <w:name w:val="a-size-small"/>
    <w:basedOn w:val="DefaultParagraphFont"/>
    <w:rsid w:val="004A66F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A52B8"/>
    <w:rPr>
      <w:color w:val="605E5C"/>
      <w:shd w:val="clear" w:color="auto" w:fill="E1DFDD"/>
    </w:rPr>
  </w:style>
  <w:style w:type="character" w:customStyle="1" w:styleId="a-size-base6">
    <w:name w:val="a-size-base6"/>
    <w:basedOn w:val="DefaultParagraphFont"/>
    <w:rsid w:val="00E64F8B"/>
  </w:style>
  <w:style w:type="character" w:customStyle="1" w:styleId="a-size-large">
    <w:name w:val="a-size-large"/>
    <w:basedOn w:val="DefaultParagraphFont"/>
    <w:rsid w:val="00212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5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93504">
                          <w:marLeft w:val="-3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08806">
                              <w:marLeft w:val="3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23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22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23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834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5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411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24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05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1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485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506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4445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479170">
                                  <w:marLeft w:val="165"/>
                                  <w:marRight w:val="165"/>
                                  <w:marTop w:val="165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16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722">
                          <w:marLeft w:val="-3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73678">
                              <w:marLeft w:val="3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2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53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9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7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358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10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25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68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345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88924-F6E6-417B-9264-95933522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Microsoft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admin</cp:lastModifiedBy>
  <cp:revision>2</cp:revision>
  <cp:lastPrinted>2016-05-10T16:00:00Z</cp:lastPrinted>
  <dcterms:created xsi:type="dcterms:W3CDTF">2022-01-31T15:52:00Z</dcterms:created>
  <dcterms:modified xsi:type="dcterms:W3CDTF">2022-01-31T15:52:00Z</dcterms:modified>
</cp:coreProperties>
</file>