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7D19" w:rsidRPr="00174792" w:rsidRDefault="00D07D19" w:rsidP="00D07D19">
      <w:pPr>
        <w:rPr>
          <w:lang w:val="en-GB"/>
        </w:rPr>
      </w:pPr>
    </w:p>
    <w:p w:rsidR="00D07D19" w:rsidRDefault="00D07D19" w:rsidP="00D07D19">
      <w:pPr>
        <w:jc w:val="center"/>
        <w:rPr>
          <w:b/>
          <w:color w:val="4F81BD"/>
          <w:sz w:val="72"/>
          <w:szCs w:val="28"/>
          <w:lang w:val="en-GB"/>
        </w:rPr>
      </w:pPr>
    </w:p>
    <w:p w:rsidR="00D07D19" w:rsidRPr="00D07D19" w:rsidRDefault="00D07D19" w:rsidP="00D07D19">
      <w:pPr>
        <w:spacing w:before="60" w:line="276" w:lineRule="auto"/>
        <w:jc w:val="center"/>
        <w:rPr>
          <w:b/>
          <w:color w:val="4F81BD"/>
          <w:sz w:val="52"/>
          <w:szCs w:val="28"/>
          <w:lang w:val="en-GB"/>
        </w:rPr>
      </w:pPr>
      <w:r w:rsidRPr="00790BBA">
        <w:rPr>
          <w:b/>
          <w:color w:val="4F81BD"/>
          <w:sz w:val="52"/>
          <w:szCs w:val="28"/>
          <w:lang w:val="en-GB"/>
        </w:rPr>
        <w:t>“</w:t>
      </w:r>
      <w:r w:rsidRPr="00D07D19">
        <w:rPr>
          <w:b/>
          <w:color w:val="4F81BD"/>
          <w:sz w:val="52"/>
          <w:szCs w:val="28"/>
          <w:lang w:val="en-GB"/>
        </w:rPr>
        <w:t>Communications and Localization Systems for Railways</w:t>
      </w:r>
      <w:r>
        <w:rPr>
          <w:b/>
          <w:color w:val="4F81BD"/>
          <w:sz w:val="52"/>
          <w:szCs w:val="28"/>
          <w:lang w:val="en-GB"/>
        </w:rPr>
        <w:t>”</w:t>
      </w:r>
    </w:p>
    <w:p w:rsidR="00D07D19" w:rsidRPr="00790BBA" w:rsidRDefault="00D07D19" w:rsidP="00D07D19">
      <w:pPr>
        <w:jc w:val="center"/>
        <w:rPr>
          <w:b/>
          <w:color w:val="4F81BD"/>
          <w:sz w:val="52"/>
          <w:szCs w:val="28"/>
          <w:lang w:val="en-GB"/>
        </w:rPr>
      </w:pPr>
      <w:r w:rsidRPr="00790BBA">
        <w:rPr>
          <w:b/>
          <w:color w:val="4F81BD"/>
          <w:sz w:val="52"/>
          <w:szCs w:val="28"/>
          <w:lang w:val="en-GB"/>
        </w:rPr>
        <w:br/>
      </w:r>
    </w:p>
    <w:p w:rsidR="00D07D19" w:rsidRPr="00790BBA" w:rsidRDefault="00D07D19" w:rsidP="00D07D19">
      <w:pPr>
        <w:jc w:val="center"/>
        <w:rPr>
          <w:b/>
          <w:color w:val="4F81BD"/>
          <w:sz w:val="72"/>
          <w:szCs w:val="28"/>
          <w:lang w:val="en-GB"/>
        </w:rPr>
      </w:pPr>
      <w:r w:rsidRPr="00790BBA">
        <w:rPr>
          <w:b/>
          <w:color w:val="4F81BD"/>
          <w:sz w:val="72"/>
          <w:szCs w:val="28"/>
          <w:lang w:val="en-GB"/>
        </w:rPr>
        <w:t>Syllabus</w:t>
      </w:r>
      <w:r>
        <w:rPr>
          <w:b/>
          <w:color w:val="4F81BD"/>
          <w:sz w:val="72"/>
          <w:szCs w:val="28"/>
          <w:lang w:val="en-GB"/>
        </w:rPr>
        <w:t xml:space="preserve"> </w:t>
      </w:r>
      <w:r>
        <w:rPr>
          <w:b/>
          <w:color w:val="4F81BD"/>
          <w:sz w:val="72"/>
          <w:szCs w:val="28"/>
          <w:lang w:val="en-GB"/>
        </w:rPr>
        <w:t>SCR.04/3</w:t>
      </w:r>
    </w:p>
    <w:p w:rsidR="00D07D19" w:rsidRPr="00790BBA" w:rsidRDefault="00D07D19" w:rsidP="00D07D19">
      <w:pPr>
        <w:jc w:val="center"/>
        <w:rPr>
          <w:b/>
          <w:sz w:val="36"/>
          <w:szCs w:val="28"/>
          <w:lang w:val="en-US"/>
        </w:rPr>
      </w:pPr>
    </w:p>
    <w:p w:rsidR="00D07D19" w:rsidRDefault="00D07D19" w:rsidP="00D07D19">
      <w:pPr>
        <w:jc w:val="center"/>
      </w:pPr>
      <w:proofErr w:type="spellStart"/>
      <w:r w:rsidRPr="00D07D19">
        <w:rPr>
          <w:b/>
          <w:sz w:val="48"/>
          <w:szCs w:val="28"/>
          <w:lang w:val="en-US"/>
        </w:rPr>
        <w:t>Juraj</w:t>
      </w:r>
      <w:proofErr w:type="spellEnd"/>
      <w:r w:rsidRPr="00D07D19">
        <w:rPr>
          <w:b/>
          <w:sz w:val="48"/>
          <w:szCs w:val="28"/>
          <w:lang w:val="en-US"/>
        </w:rPr>
        <w:t xml:space="preserve"> </w:t>
      </w:r>
      <w:proofErr w:type="spellStart"/>
      <w:r w:rsidRPr="00D07D19">
        <w:rPr>
          <w:b/>
          <w:sz w:val="48"/>
          <w:szCs w:val="28"/>
          <w:lang w:val="en-US"/>
        </w:rPr>
        <w:t>Camaj</w:t>
      </w:r>
      <w:proofErr w:type="spellEnd"/>
    </w:p>
    <w:p w:rsidR="00D07D19" w:rsidRPr="00790BBA" w:rsidRDefault="00D07D19" w:rsidP="00D07D19">
      <w:pPr>
        <w:jc w:val="center"/>
        <w:rPr>
          <w:b/>
          <w:sz w:val="48"/>
          <w:szCs w:val="28"/>
          <w:lang w:val="en-US"/>
        </w:rPr>
      </w:pPr>
    </w:p>
    <w:p w:rsidR="00D07D19" w:rsidRPr="00790BBA" w:rsidRDefault="00D07D19" w:rsidP="00D07D19">
      <w:pPr>
        <w:jc w:val="center"/>
        <w:rPr>
          <w:b/>
          <w:sz w:val="52"/>
          <w:szCs w:val="28"/>
          <w:lang w:val="en-US"/>
        </w:rPr>
      </w:pPr>
    </w:p>
    <w:p w:rsidR="00D07D19" w:rsidRPr="00790BBA" w:rsidRDefault="00D07D19" w:rsidP="00D07D19">
      <w:pPr>
        <w:jc w:val="center"/>
        <w:rPr>
          <w:b/>
          <w:sz w:val="52"/>
          <w:szCs w:val="28"/>
          <w:lang w:val="en-US"/>
        </w:rPr>
      </w:pPr>
    </w:p>
    <w:p w:rsidR="00D07D19" w:rsidRPr="00790BBA" w:rsidRDefault="00D07D19" w:rsidP="00D07D19">
      <w:pPr>
        <w:jc w:val="center"/>
        <w:rPr>
          <w:b/>
          <w:sz w:val="52"/>
          <w:szCs w:val="28"/>
          <w:lang w:val="en-US"/>
        </w:rPr>
      </w:pPr>
    </w:p>
    <w:p w:rsidR="00D07D19" w:rsidRPr="00790BBA" w:rsidRDefault="00D07D19" w:rsidP="00D07D19">
      <w:pPr>
        <w:jc w:val="center"/>
        <w:rPr>
          <w:sz w:val="28"/>
          <w:szCs w:val="28"/>
          <w:lang w:val="en-GB"/>
        </w:rPr>
      </w:pPr>
      <w:r w:rsidRPr="00790BBA">
        <w:rPr>
          <w:sz w:val="28"/>
          <w:szCs w:val="28"/>
          <w:lang w:val="en-GB"/>
        </w:rPr>
        <w:t>October, 20</w:t>
      </w:r>
      <w:r w:rsidRPr="00790BBA">
        <w:rPr>
          <w:sz w:val="28"/>
          <w:szCs w:val="28"/>
          <w:vertAlign w:val="superscript"/>
          <w:lang w:val="en-GB"/>
        </w:rPr>
        <w:t>th</w:t>
      </w:r>
      <w:r w:rsidRPr="00790BBA">
        <w:rPr>
          <w:sz w:val="28"/>
          <w:szCs w:val="28"/>
          <w:lang w:val="en-GB"/>
        </w:rPr>
        <w:t>, 2018</w:t>
      </w:r>
    </w:p>
    <w:p w:rsidR="00D07D19" w:rsidRPr="00790BBA" w:rsidRDefault="00D07D19" w:rsidP="00D07D19">
      <w:pPr>
        <w:jc w:val="center"/>
        <w:rPr>
          <w:sz w:val="28"/>
          <w:szCs w:val="28"/>
          <w:lang w:val="en-GB"/>
        </w:rPr>
      </w:pPr>
    </w:p>
    <w:p w:rsidR="00D07D19" w:rsidRPr="00790BBA" w:rsidRDefault="00D07D19" w:rsidP="00D07D19">
      <w:pPr>
        <w:jc w:val="center"/>
        <w:rPr>
          <w:sz w:val="28"/>
          <w:szCs w:val="28"/>
          <w:lang w:val="en-GB"/>
        </w:rPr>
      </w:pPr>
    </w:p>
    <w:p w:rsidR="00D07D19" w:rsidRPr="00790BBA" w:rsidRDefault="00D07D19" w:rsidP="00D07D19">
      <w:pPr>
        <w:jc w:val="center"/>
        <w:rPr>
          <w:sz w:val="28"/>
          <w:szCs w:val="28"/>
          <w:lang w:val="en-GB"/>
        </w:rPr>
      </w:pPr>
      <w:r w:rsidRPr="00790BBA">
        <w:rPr>
          <w:sz w:val="28"/>
          <w:szCs w:val="28"/>
          <w:lang w:val="en-GB"/>
        </w:rPr>
        <w:t>Version 1</w:t>
      </w:r>
    </w:p>
    <w:p w:rsidR="00D07D19" w:rsidRPr="00790BBA" w:rsidRDefault="00D07D19" w:rsidP="00D07D19">
      <w:pPr>
        <w:spacing w:before="0" w:after="160" w:line="259" w:lineRule="auto"/>
        <w:rPr>
          <w:sz w:val="28"/>
          <w:szCs w:val="28"/>
          <w:lang w:val="en-GB"/>
        </w:rPr>
      </w:pPr>
      <w:r w:rsidRPr="00790BBA">
        <w:rPr>
          <w:sz w:val="28"/>
          <w:szCs w:val="28"/>
          <w:lang w:val="en-GB"/>
        </w:rPr>
        <w:br w:type="page"/>
      </w:r>
    </w:p>
    <w:p w:rsidR="00855C51" w:rsidRPr="001676A5" w:rsidRDefault="003F3397" w:rsidP="00855C51">
      <w:pPr>
        <w:pStyle w:val="Nagwek1"/>
        <w:rPr>
          <w:lang w:val="en-GB"/>
        </w:rPr>
      </w:pPr>
      <w:bookmarkStart w:id="0" w:name="_GoBack"/>
      <w:bookmarkEnd w:id="0"/>
      <w:proofErr w:type="spellStart"/>
      <w:r>
        <w:lastRenderedPageBreak/>
        <w:t>Na</w:t>
      </w:r>
      <w:r w:rsidR="00855C51" w:rsidRPr="001676A5">
        <w:t>me</w:t>
      </w:r>
      <w:proofErr w:type="spellEnd"/>
      <w:r w:rsidR="00855C51" w:rsidRPr="001676A5">
        <w:rPr>
          <w:lang w:val="en-GB"/>
        </w:rPr>
        <w:t xml:space="preserve"> of the course</w:t>
      </w:r>
    </w:p>
    <w:p w:rsidR="00855C51" w:rsidRPr="001676A5" w:rsidRDefault="00C73D07" w:rsidP="00855C51">
      <w:pPr>
        <w:spacing w:before="60" w:line="276" w:lineRule="auto"/>
        <w:rPr>
          <w:b/>
          <w:lang w:val="sk-SK"/>
        </w:rPr>
      </w:pPr>
      <w:r w:rsidRPr="001676A5">
        <w:rPr>
          <w:b/>
          <w:lang w:val="en-GB"/>
        </w:rPr>
        <w:t>Communications and Localization Systems for Railways</w:t>
      </w:r>
      <w:r w:rsidR="008F5459" w:rsidRPr="001676A5">
        <w:rPr>
          <w:b/>
          <w:lang w:val="en-GB"/>
        </w:rPr>
        <w:t xml:space="preserve"> </w:t>
      </w:r>
    </w:p>
    <w:p w:rsidR="00855C51" w:rsidRPr="001676A5" w:rsidRDefault="00855C51" w:rsidP="00855C51">
      <w:pPr>
        <w:pStyle w:val="Nagwek1"/>
        <w:rPr>
          <w:lang w:val="en-GB"/>
        </w:rPr>
      </w:pPr>
      <w:r w:rsidRPr="001676A5">
        <w:rPr>
          <w:lang w:val="en-GB"/>
        </w:rPr>
        <w:t>ECTS credits</w:t>
      </w:r>
    </w:p>
    <w:p w:rsidR="00855C51" w:rsidRPr="001676A5" w:rsidRDefault="00147D97" w:rsidP="00147D97">
      <w:pPr>
        <w:spacing w:before="60" w:line="276" w:lineRule="auto"/>
        <w:rPr>
          <w:b/>
          <w:lang w:val="en-GB"/>
        </w:rPr>
      </w:pPr>
      <w:r w:rsidRPr="001676A5">
        <w:rPr>
          <w:lang w:val="en-GB"/>
        </w:rPr>
        <w:t xml:space="preserve">6 Credits, </w:t>
      </w:r>
      <w:r w:rsidRPr="001676A5">
        <w:rPr>
          <w:b/>
          <w:lang w:val="en-GB"/>
        </w:rPr>
        <w:t>(</w:t>
      </w:r>
      <w:r w:rsidR="00C73D07" w:rsidRPr="001676A5">
        <w:rPr>
          <w:b/>
          <w:lang w:val="en-GB"/>
        </w:rPr>
        <w:t>45H Theory; 30H Exercises + Lab</w:t>
      </w:r>
      <w:r w:rsidRPr="001676A5">
        <w:rPr>
          <w:b/>
          <w:lang w:val="en-GB"/>
        </w:rPr>
        <w:t>)</w:t>
      </w:r>
      <w:r w:rsidR="000914E9">
        <w:rPr>
          <w:b/>
          <w:lang w:val="en-GB"/>
        </w:rPr>
        <w:t xml:space="preserve">, </w:t>
      </w:r>
      <w:r w:rsidR="000914E9" w:rsidRPr="00D07D19">
        <w:rPr>
          <w:b/>
          <w:highlight w:val="yellow"/>
          <w:lang w:val="en-GB"/>
        </w:rPr>
        <w:t>3</w:t>
      </w:r>
      <w:r w:rsidR="000914E9" w:rsidRPr="00D07D19">
        <w:rPr>
          <w:b/>
          <w:highlight w:val="yellow"/>
          <w:vertAlign w:val="superscript"/>
          <w:lang w:val="en-GB"/>
        </w:rPr>
        <w:t>rd</w:t>
      </w:r>
      <w:r w:rsidR="000914E9" w:rsidRPr="00D07D19">
        <w:rPr>
          <w:b/>
          <w:highlight w:val="yellow"/>
          <w:lang w:val="en-GB"/>
        </w:rPr>
        <w:t xml:space="preserve"> semester</w:t>
      </w:r>
    </w:p>
    <w:p w:rsidR="00D7532F" w:rsidRPr="001676A5" w:rsidRDefault="00EE1B8E" w:rsidP="00D7532F">
      <w:pPr>
        <w:autoSpaceDE w:val="0"/>
        <w:autoSpaceDN w:val="0"/>
        <w:adjustRightInd w:val="0"/>
        <w:spacing w:before="0" w:line="240" w:lineRule="auto"/>
        <w:jc w:val="both"/>
        <w:rPr>
          <w:rFonts w:cstheme="minorHAnsi"/>
          <w:color w:val="010101"/>
          <w:lang w:val="en-GB"/>
        </w:rPr>
      </w:pPr>
      <w:r w:rsidRPr="001676A5">
        <w:rPr>
          <w:rFonts w:cstheme="minorHAnsi"/>
          <w:color w:val="010101"/>
          <w:lang w:val="en-GB"/>
        </w:rPr>
        <w:t>This lecture</w:t>
      </w:r>
      <w:r w:rsidR="00D7532F" w:rsidRPr="001676A5">
        <w:rPr>
          <w:rFonts w:cstheme="minorHAnsi"/>
          <w:color w:val="010101"/>
          <w:lang w:val="en-GB"/>
        </w:rPr>
        <w:t xml:space="preserve"> </w:t>
      </w:r>
      <w:r w:rsidR="008F5459" w:rsidRPr="001676A5">
        <w:rPr>
          <w:rFonts w:cstheme="minorHAnsi"/>
          <w:color w:val="010101"/>
          <w:lang w:val="en-GB"/>
        </w:rPr>
        <w:t>provides</w:t>
      </w:r>
      <w:r w:rsidRPr="001676A5">
        <w:rPr>
          <w:rFonts w:cstheme="minorHAnsi"/>
          <w:color w:val="010101"/>
          <w:lang w:val="en-GB"/>
        </w:rPr>
        <w:t xml:space="preserve"> students </w:t>
      </w:r>
      <w:r w:rsidR="008F5459" w:rsidRPr="001676A5">
        <w:rPr>
          <w:rFonts w:cstheme="minorHAnsi"/>
          <w:color w:val="010101"/>
          <w:lang w:val="en-GB"/>
        </w:rPr>
        <w:t xml:space="preserve">with </w:t>
      </w:r>
      <w:r w:rsidRPr="001676A5">
        <w:rPr>
          <w:rFonts w:cstheme="minorHAnsi"/>
          <w:color w:val="010101"/>
          <w:lang w:val="en-GB"/>
        </w:rPr>
        <w:t>basic</w:t>
      </w:r>
      <w:r w:rsidR="00147D97" w:rsidRPr="001676A5">
        <w:rPr>
          <w:rFonts w:cstheme="minorHAnsi"/>
          <w:color w:val="010101"/>
          <w:lang w:val="en-GB"/>
        </w:rPr>
        <w:t xml:space="preserve"> </w:t>
      </w:r>
      <w:r w:rsidR="008F5459" w:rsidRPr="001676A5">
        <w:rPr>
          <w:rFonts w:cstheme="minorHAnsi"/>
          <w:color w:val="010101"/>
          <w:lang w:val="en-GB"/>
        </w:rPr>
        <w:t>knowledge</w:t>
      </w:r>
      <w:r w:rsidR="00D7532F" w:rsidRPr="001676A5">
        <w:rPr>
          <w:rFonts w:cstheme="minorHAnsi"/>
          <w:color w:val="010101"/>
          <w:lang w:val="en-GB"/>
        </w:rPr>
        <w:t xml:space="preserve"> in </w:t>
      </w:r>
      <w:r w:rsidR="008F5459" w:rsidRPr="001676A5">
        <w:rPr>
          <w:rFonts w:cstheme="minorHAnsi"/>
          <w:color w:val="010101"/>
          <w:lang w:val="en-GB"/>
        </w:rPr>
        <w:t xml:space="preserve">the </w:t>
      </w:r>
      <w:r w:rsidR="00D7532F" w:rsidRPr="001676A5">
        <w:rPr>
          <w:rFonts w:cstheme="minorHAnsi"/>
          <w:color w:val="010101"/>
          <w:lang w:val="en-GB"/>
        </w:rPr>
        <w:t>field of analytical us</w:t>
      </w:r>
      <w:r w:rsidR="008F5459" w:rsidRPr="001676A5">
        <w:rPr>
          <w:rFonts w:cstheme="minorHAnsi"/>
          <w:color w:val="010101"/>
          <w:lang w:val="en-GB"/>
        </w:rPr>
        <w:t>e</w:t>
      </w:r>
      <w:r w:rsidR="00E979D9" w:rsidRPr="001676A5">
        <w:rPr>
          <w:rFonts w:cstheme="minorHAnsi"/>
          <w:color w:val="010101"/>
          <w:lang w:val="en-GB"/>
        </w:rPr>
        <w:t xml:space="preserve"> of communications and localization systems in railway transport</w:t>
      </w:r>
      <w:r w:rsidR="00D7532F" w:rsidRPr="001676A5">
        <w:rPr>
          <w:rFonts w:cstheme="minorHAnsi"/>
          <w:color w:val="010101"/>
          <w:lang w:val="en-GB"/>
        </w:rPr>
        <w:t xml:space="preserve">. </w:t>
      </w:r>
      <w:r w:rsidR="00E066B8" w:rsidRPr="001676A5">
        <w:rPr>
          <w:rFonts w:cstheme="minorHAnsi"/>
          <w:color w:val="010101"/>
          <w:lang w:val="en-GB"/>
        </w:rPr>
        <w:t>The lectures should acquaint students with railway transport technologies, teach to use the selected information systems and interlocking systems in field of railway transport in laboratory conditions and prepare students for their implementation practice in management of other transport companies.</w:t>
      </w:r>
    </w:p>
    <w:p w:rsidR="00EA2D60" w:rsidRPr="001676A5" w:rsidRDefault="00EA2D60" w:rsidP="00EA2D60">
      <w:pPr>
        <w:pStyle w:val="Nagwek1"/>
        <w:rPr>
          <w:lang w:val="en-GB"/>
        </w:rPr>
      </w:pPr>
      <w:r w:rsidRPr="001676A5">
        <w:rPr>
          <w:lang w:val="en-GB"/>
        </w:rPr>
        <w:t>Objectives</w:t>
      </w:r>
    </w:p>
    <w:p w:rsidR="000F2BD9" w:rsidRPr="001676A5" w:rsidRDefault="000F2BD9" w:rsidP="00A617E1">
      <w:pPr>
        <w:autoSpaceDE w:val="0"/>
        <w:autoSpaceDN w:val="0"/>
        <w:adjustRightInd w:val="0"/>
        <w:spacing w:before="0" w:line="240" w:lineRule="auto"/>
        <w:jc w:val="both"/>
        <w:rPr>
          <w:rFonts w:cstheme="minorHAnsi"/>
          <w:lang w:val="en-GB"/>
        </w:rPr>
      </w:pPr>
    </w:p>
    <w:p w:rsidR="00D34921" w:rsidRPr="001676A5" w:rsidRDefault="000F2BD9" w:rsidP="00A617E1">
      <w:pPr>
        <w:autoSpaceDE w:val="0"/>
        <w:autoSpaceDN w:val="0"/>
        <w:adjustRightInd w:val="0"/>
        <w:spacing w:before="0" w:line="240" w:lineRule="auto"/>
        <w:jc w:val="both"/>
        <w:rPr>
          <w:rFonts w:cstheme="minorHAnsi"/>
          <w:lang w:val="en-GB"/>
        </w:rPr>
      </w:pPr>
      <w:r w:rsidRPr="001676A5">
        <w:rPr>
          <w:rFonts w:cstheme="minorHAnsi"/>
          <w:lang w:val="en-GB"/>
        </w:rPr>
        <w:t>T</w:t>
      </w:r>
      <w:r w:rsidR="00D34921" w:rsidRPr="001676A5">
        <w:rPr>
          <w:rFonts w:cstheme="minorHAnsi"/>
          <w:lang w:val="en-GB"/>
        </w:rPr>
        <w:t>he main objectives of this lecture are following:</w:t>
      </w:r>
    </w:p>
    <w:p w:rsidR="000F2BD9" w:rsidRPr="001676A5" w:rsidRDefault="000F2BD9" w:rsidP="00A617E1">
      <w:pPr>
        <w:autoSpaceDE w:val="0"/>
        <w:autoSpaceDN w:val="0"/>
        <w:adjustRightInd w:val="0"/>
        <w:spacing w:before="0" w:line="240" w:lineRule="auto"/>
        <w:jc w:val="both"/>
        <w:rPr>
          <w:rFonts w:cstheme="minorHAnsi"/>
          <w:lang w:val="en-GB"/>
        </w:rPr>
      </w:pPr>
    </w:p>
    <w:p w:rsidR="003720A9" w:rsidRPr="001676A5" w:rsidRDefault="00E066B8" w:rsidP="001676A5">
      <w:pPr>
        <w:pStyle w:val="Akapitzlist"/>
        <w:numPr>
          <w:ilvl w:val="0"/>
          <w:numId w:val="2"/>
        </w:numPr>
        <w:autoSpaceDE w:val="0"/>
        <w:autoSpaceDN w:val="0"/>
        <w:adjustRightInd w:val="0"/>
        <w:spacing w:before="0" w:line="240" w:lineRule="auto"/>
        <w:jc w:val="both"/>
        <w:rPr>
          <w:rFonts w:cstheme="minorHAnsi"/>
          <w:lang w:val="en-GB"/>
        </w:rPr>
      </w:pPr>
      <w:r w:rsidRPr="001676A5">
        <w:rPr>
          <w:rFonts w:cstheme="minorHAnsi"/>
          <w:lang w:val="en-GB"/>
        </w:rPr>
        <w:t xml:space="preserve">International Electronic Data Interchange </w:t>
      </w:r>
    </w:p>
    <w:p w:rsidR="00E066B8" w:rsidRPr="001676A5" w:rsidRDefault="00E066B8" w:rsidP="001676A5">
      <w:pPr>
        <w:pStyle w:val="Akapitzlist"/>
        <w:numPr>
          <w:ilvl w:val="0"/>
          <w:numId w:val="2"/>
        </w:numPr>
        <w:autoSpaceDE w:val="0"/>
        <w:autoSpaceDN w:val="0"/>
        <w:adjustRightInd w:val="0"/>
        <w:spacing w:before="0" w:line="240" w:lineRule="auto"/>
        <w:jc w:val="both"/>
        <w:rPr>
          <w:rFonts w:cstheme="minorHAnsi"/>
          <w:lang w:val="en-GB"/>
        </w:rPr>
      </w:pPr>
      <w:r w:rsidRPr="001676A5">
        <w:rPr>
          <w:rFonts w:cstheme="minorHAnsi"/>
          <w:lang w:val="en-GB"/>
        </w:rPr>
        <w:t>Technical Specification for Interoperability (TSI)</w:t>
      </w:r>
    </w:p>
    <w:p w:rsidR="00E066B8" w:rsidRPr="001676A5" w:rsidRDefault="00E066B8" w:rsidP="001676A5">
      <w:pPr>
        <w:pStyle w:val="Akapitzlist"/>
        <w:numPr>
          <w:ilvl w:val="0"/>
          <w:numId w:val="2"/>
        </w:numPr>
        <w:autoSpaceDE w:val="0"/>
        <w:autoSpaceDN w:val="0"/>
        <w:adjustRightInd w:val="0"/>
        <w:spacing w:before="0" w:line="240" w:lineRule="auto"/>
        <w:jc w:val="both"/>
        <w:rPr>
          <w:rFonts w:cstheme="minorHAnsi"/>
          <w:lang w:val="en-GB"/>
        </w:rPr>
      </w:pPr>
      <w:r w:rsidRPr="001676A5">
        <w:rPr>
          <w:rFonts w:cstheme="minorHAnsi"/>
          <w:lang w:val="en-GB"/>
        </w:rPr>
        <w:t>Information systems in each Railway Companies (Infrastructure managers and Railway Undertakings)</w:t>
      </w:r>
    </w:p>
    <w:p w:rsidR="00E066B8" w:rsidRPr="001676A5" w:rsidRDefault="00E066B8" w:rsidP="001676A5">
      <w:pPr>
        <w:pStyle w:val="Akapitzlist"/>
        <w:numPr>
          <w:ilvl w:val="0"/>
          <w:numId w:val="2"/>
        </w:numPr>
        <w:autoSpaceDE w:val="0"/>
        <w:autoSpaceDN w:val="0"/>
        <w:adjustRightInd w:val="0"/>
        <w:spacing w:before="0" w:line="240" w:lineRule="auto"/>
        <w:jc w:val="both"/>
        <w:rPr>
          <w:rFonts w:cstheme="minorHAnsi"/>
          <w:lang w:val="en-GB"/>
        </w:rPr>
      </w:pPr>
      <w:r w:rsidRPr="001676A5">
        <w:rPr>
          <w:rFonts w:cstheme="minorHAnsi"/>
          <w:lang w:val="en-GB"/>
        </w:rPr>
        <w:t>Localization systems in Railway transport</w:t>
      </w:r>
    </w:p>
    <w:p w:rsidR="001676A5" w:rsidRPr="001676A5" w:rsidRDefault="001676A5" w:rsidP="001676A5">
      <w:pPr>
        <w:pStyle w:val="Akapitzlist"/>
        <w:numPr>
          <w:ilvl w:val="0"/>
          <w:numId w:val="2"/>
        </w:numPr>
        <w:autoSpaceDE w:val="0"/>
        <w:autoSpaceDN w:val="0"/>
        <w:adjustRightInd w:val="0"/>
        <w:spacing w:before="0" w:line="240" w:lineRule="auto"/>
        <w:jc w:val="both"/>
        <w:rPr>
          <w:rFonts w:cstheme="minorHAnsi"/>
          <w:lang w:val="en-GB"/>
        </w:rPr>
      </w:pPr>
      <w:r w:rsidRPr="001676A5">
        <w:rPr>
          <w:rFonts w:cstheme="minorHAnsi"/>
          <w:lang w:val="en-GB"/>
        </w:rPr>
        <w:t>European Railway Transport Management System (ERTMS)</w:t>
      </w:r>
    </w:p>
    <w:p w:rsidR="001676A5" w:rsidRPr="001676A5" w:rsidRDefault="001676A5" w:rsidP="001676A5">
      <w:pPr>
        <w:pStyle w:val="Akapitzlist"/>
        <w:numPr>
          <w:ilvl w:val="0"/>
          <w:numId w:val="2"/>
        </w:numPr>
        <w:autoSpaceDE w:val="0"/>
        <w:autoSpaceDN w:val="0"/>
        <w:adjustRightInd w:val="0"/>
        <w:spacing w:before="0" w:line="240" w:lineRule="auto"/>
        <w:jc w:val="both"/>
        <w:rPr>
          <w:rFonts w:cstheme="minorHAnsi"/>
          <w:lang w:val="en-GB"/>
        </w:rPr>
      </w:pPr>
      <w:r w:rsidRPr="001676A5">
        <w:rPr>
          <w:rFonts w:cstheme="minorHAnsi"/>
          <w:lang w:val="en-GB"/>
        </w:rPr>
        <w:t>European Train Control Systems (ETCS)</w:t>
      </w:r>
    </w:p>
    <w:p w:rsidR="001676A5" w:rsidRPr="001676A5" w:rsidRDefault="001676A5" w:rsidP="001676A5">
      <w:pPr>
        <w:pStyle w:val="Akapitzlist"/>
        <w:numPr>
          <w:ilvl w:val="0"/>
          <w:numId w:val="2"/>
        </w:numPr>
        <w:autoSpaceDE w:val="0"/>
        <w:autoSpaceDN w:val="0"/>
        <w:adjustRightInd w:val="0"/>
        <w:spacing w:before="0" w:line="240" w:lineRule="auto"/>
        <w:jc w:val="both"/>
        <w:rPr>
          <w:rFonts w:cstheme="minorHAnsi"/>
          <w:lang w:val="en-GB"/>
        </w:rPr>
      </w:pPr>
      <w:r w:rsidRPr="001676A5">
        <w:rPr>
          <w:rFonts w:cstheme="minorHAnsi"/>
          <w:lang w:val="en-GB"/>
        </w:rPr>
        <w:t>NAVIGATION SYSTEMS AND APPLICATION IN RAILWAY TRANSPORT</w:t>
      </w:r>
    </w:p>
    <w:p w:rsidR="001676A5" w:rsidRPr="001676A5" w:rsidRDefault="001676A5" w:rsidP="001676A5">
      <w:pPr>
        <w:pStyle w:val="Akapitzlist"/>
        <w:numPr>
          <w:ilvl w:val="0"/>
          <w:numId w:val="2"/>
        </w:numPr>
        <w:autoSpaceDE w:val="0"/>
        <w:autoSpaceDN w:val="0"/>
        <w:adjustRightInd w:val="0"/>
        <w:spacing w:before="0" w:line="240" w:lineRule="auto"/>
        <w:jc w:val="both"/>
        <w:rPr>
          <w:rFonts w:cstheme="minorHAnsi"/>
          <w:lang w:val="en-GB"/>
        </w:rPr>
      </w:pPr>
      <w:r w:rsidRPr="001676A5">
        <w:rPr>
          <w:rFonts w:cstheme="minorHAnsi"/>
          <w:lang w:val="en-GB"/>
        </w:rPr>
        <w:t>Satellite navigation system with application in Railway transport</w:t>
      </w:r>
    </w:p>
    <w:p w:rsidR="001676A5" w:rsidRPr="001676A5" w:rsidRDefault="001676A5" w:rsidP="001676A5">
      <w:pPr>
        <w:pStyle w:val="Akapitzlist"/>
        <w:numPr>
          <w:ilvl w:val="0"/>
          <w:numId w:val="2"/>
        </w:numPr>
        <w:autoSpaceDE w:val="0"/>
        <w:autoSpaceDN w:val="0"/>
        <w:adjustRightInd w:val="0"/>
        <w:spacing w:before="0" w:line="240" w:lineRule="auto"/>
        <w:jc w:val="both"/>
        <w:rPr>
          <w:rFonts w:cstheme="minorHAnsi"/>
          <w:lang w:val="en-GB"/>
        </w:rPr>
      </w:pPr>
      <w:r w:rsidRPr="001676A5">
        <w:rPr>
          <w:rFonts w:cstheme="minorHAnsi"/>
          <w:lang w:val="en-GB"/>
        </w:rPr>
        <w:t xml:space="preserve">System for tracking railway wagons and locomotives </w:t>
      </w:r>
    </w:p>
    <w:p w:rsidR="00AB4068" w:rsidRPr="001676A5" w:rsidRDefault="00AB4068" w:rsidP="00A617E1">
      <w:pPr>
        <w:autoSpaceDE w:val="0"/>
        <w:autoSpaceDN w:val="0"/>
        <w:adjustRightInd w:val="0"/>
        <w:spacing w:before="0" w:line="240" w:lineRule="auto"/>
        <w:jc w:val="both"/>
        <w:rPr>
          <w:rFonts w:cstheme="minorHAnsi"/>
          <w:lang w:val="sk-SK"/>
        </w:rPr>
      </w:pPr>
    </w:p>
    <w:p w:rsidR="00855C51" w:rsidRPr="001676A5" w:rsidRDefault="00855C51" w:rsidP="00A617E1">
      <w:pPr>
        <w:pStyle w:val="Nagwek1"/>
        <w:jc w:val="both"/>
        <w:rPr>
          <w:lang w:val="en-GB"/>
        </w:rPr>
      </w:pPr>
      <w:r w:rsidRPr="001676A5">
        <w:rPr>
          <w:lang w:val="en-GB"/>
        </w:rPr>
        <w:t>Learning outcomes</w:t>
      </w:r>
    </w:p>
    <w:p w:rsidR="003720A9" w:rsidRPr="001676A5" w:rsidRDefault="006E6E3C" w:rsidP="00A617E1">
      <w:pPr>
        <w:shd w:val="clear" w:color="auto" w:fill="FFFFFF"/>
        <w:spacing w:before="270" w:after="240" w:line="276" w:lineRule="auto"/>
        <w:jc w:val="both"/>
        <w:rPr>
          <w:rFonts w:eastAsia="Times New Roman" w:cstheme="minorHAnsi"/>
          <w:lang w:val="en-US" w:eastAsia="pl-PL"/>
        </w:rPr>
      </w:pPr>
      <w:r w:rsidRPr="001676A5">
        <w:rPr>
          <w:rFonts w:eastAsia="Times New Roman" w:cstheme="minorHAnsi"/>
          <w:lang w:val="en-US" w:eastAsia="pl-PL"/>
        </w:rPr>
        <w:t>The general expectation regarding the knowledge to be provided/acquired is as follows:</w:t>
      </w:r>
    </w:p>
    <w:p w:rsidR="000E7CCC" w:rsidRPr="001676A5" w:rsidRDefault="000E7CCC" w:rsidP="001676A5">
      <w:pPr>
        <w:pStyle w:val="Akapitzlist"/>
        <w:numPr>
          <w:ilvl w:val="0"/>
          <w:numId w:val="10"/>
        </w:numPr>
        <w:spacing w:before="0" w:after="60" w:line="276" w:lineRule="auto"/>
        <w:jc w:val="both"/>
        <w:textAlignment w:val="top"/>
        <w:rPr>
          <w:rFonts w:eastAsia="Times New Roman" w:cstheme="minorHAnsi"/>
          <w:lang w:val="en-GB" w:eastAsia="sk-SK"/>
        </w:rPr>
      </w:pPr>
      <w:r w:rsidRPr="001676A5">
        <w:rPr>
          <w:rFonts w:eastAsia="Times New Roman" w:cstheme="minorHAnsi"/>
          <w:lang w:val="en-GB" w:eastAsia="sk-SK"/>
        </w:rPr>
        <w:t>analytical work in the field of railway information systems and location systems;</w:t>
      </w:r>
    </w:p>
    <w:p w:rsidR="000E7CCC" w:rsidRPr="001676A5" w:rsidRDefault="00E066B8" w:rsidP="001676A5">
      <w:pPr>
        <w:pStyle w:val="Akapitzlist"/>
        <w:numPr>
          <w:ilvl w:val="0"/>
          <w:numId w:val="10"/>
        </w:numPr>
        <w:spacing w:before="0" w:after="60" w:line="276" w:lineRule="auto"/>
        <w:jc w:val="both"/>
        <w:textAlignment w:val="top"/>
        <w:rPr>
          <w:rFonts w:eastAsia="Times New Roman" w:cstheme="minorHAnsi"/>
          <w:lang w:val="en-GB" w:eastAsia="sk-SK"/>
        </w:rPr>
      </w:pPr>
      <w:r w:rsidRPr="001676A5">
        <w:rPr>
          <w:rFonts w:eastAsia="Times New Roman" w:cstheme="minorHAnsi"/>
          <w:lang w:val="en-GB" w:eastAsia="sk-SK"/>
        </w:rPr>
        <w:t>a</w:t>
      </w:r>
      <w:r w:rsidR="000E7CCC" w:rsidRPr="001676A5">
        <w:rPr>
          <w:rFonts w:eastAsia="Times New Roman" w:cstheme="minorHAnsi"/>
          <w:lang w:val="en-GB" w:eastAsia="sk-SK"/>
        </w:rPr>
        <w:t>ddressing basic and consequently more complex problems in the operational management of rail transport under laboratory conditions;</w:t>
      </w:r>
    </w:p>
    <w:p w:rsidR="000E7CCC" w:rsidRPr="001676A5" w:rsidRDefault="00E066B8" w:rsidP="001676A5">
      <w:pPr>
        <w:pStyle w:val="Akapitzlist"/>
        <w:numPr>
          <w:ilvl w:val="0"/>
          <w:numId w:val="10"/>
        </w:numPr>
        <w:spacing w:before="0" w:after="60" w:line="276" w:lineRule="auto"/>
        <w:jc w:val="both"/>
        <w:textAlignment w:val="top"/>
        <w:rPr>
          <w:rFonts w:eastAsia="Times New Roman" w:cstheme="minorHAnsi"/>
          <w:lang w:val="en-GB" w:eastAsia="sk-SK"/>
        </w:rPr>
      </w:pPr>
      <w:r w:rsidRPr="001676A5">
        <w:rPr>
          <w:rFonts w:eastAsia="Times New Roman" w:cstheme="minorHAnsi"/>
          <w:lang w:val="en-GB" w:eastAsia="sk-SK"/>
        </w:rPr>
        <w:t>s</w:t>
      </w:r>
      <w:r w:rsidR="000E7CCC" w:rsidRPr="001676A5">
        <w:rPr>
          <w:rFonts w:eastAsia="Times New Roman" w:cstheme="minorHAnsi"/>
          <w:lang w:val="en-GB" w:eastAsia="sk-SK"/>
        </w:rPr>
        <w:t>olving basic and consequently more complicated problems of using localization systems for railway traffic control in laboratory conditions;</w:t>
      </w:r>
    </w:p>
    <w:p w:rsidR="000E7CCC" w:rsidRPr="001676A5" w:rsidRDefault="000E7CCC" w:rsidP="001676A5">
      <w:pPr>
        <w:pStyle w:val="Akapitzlist"/>
        <w:numPr>
          <w:ilvl w:val="0"/>
          <w:numId w:val="10"/>
        </w:numPr>
        <w:spacing w:before="0" w:after="60" w:line="276" w:lineRule="auto"/>
        <w:jc w:val="both"/>
        <w:textAlignment w:val="top"/>
        <w:rPr>
          <w:rFonts w:eastAsia="Times New Roman" w:cstheme="minorHAnsi"/>
          <w:lang w:val="en-GB" w:eastAsia="sk-SK"/>
        </w:rPr>
      </w:pPr>
      <w:r w:rsidRPr="001676A5">
        <w:rPr>
          <w:rFonts w:eastAsia="Times New Roman" w:cstheme="minorHAnsi"/>
          <w:lang w:val="en-GB" w:eastAsia="sk-SK"/>
        </w:rPr>
        <w:t>with infrastructure manager information systems to address specific application problems; resp. management and decision-making in critical rail traffic situations;</w:t>
      </w:r>
    </w:p>
    <w:p w:rsidR="00141841" w:rsidRDefault="000E7CCC" w:rsidP="001676A5">
      <w:pPr>
        <w:pStyle w:val="Akapitzlist"/>
        <w:numPr>
          <w:ilvl w:val="0"/>
          <w:numId w:val="10"/>
        </w:numPr>
        <w:spacing w:before="0" w:after="60" w:line="276" w:lineRule="auto"/>
        <w:jc w:val="both"/>
        <w:textAlignment w:val="top"/>
        <w:rPr>
          <w:rFonts w:eastAsia="Times New Roman" w:cstheme="minorHAnsi"/>
          <w:lang w:val="en-GB" w:eastAsia="sk-SK"/>
        </w:rPr>
      </w:pPr>
      <w:r w:rsidRPr="001676A5">
        <w:rPr>
          <w:rFonts w:eastAsia="Times New Roman" w:cstheme="minorHAnsi"/>
          <w:lang w:val="en-GB" w:eastAsia="sk-SK"/>
        </w:rPr>
        <w:t>using of GNSS and other ICT techniques as support for decision-making in rail transport.</w:t>
      </w:r>
    </w:p>
    <w:p w:rsidR="00A7035A" w:rsidRDefault="00A7035A" w:rsidP="001676A5">
      <w:pPr>
        <w:pStyle w:val="Akapitzlist"/>
        <w:numPr>
          <w:ilvl w:val="0"/>
          <w:numId w:val="10"/>
        </w:numPr>
        <w:spacing w:before="0" w:after="60" w:line="276" w:lineRule="auto"/>
        <w:jc w:val="both"/>
        <w:textAlignment w:val="top"/>
        <w:rPr>
          <w:rFonts w:eastAsia="Times New Roman" w:cstheme="minorHAnsi"/>
          <w:lang w:val="en-GB" w:eastAsia="sk-SK"/>
        </w:rPr>
      </w:pPr>
    </w:p>
    <w:p w:rsidR="003F3397" w:rsidRDefault="003F3397" w:rsidP="003F3397">
      <w:pPr>
        <w:spacing w:before="0" w:after="60" w:line="276" w:lineRule="auto"/>
        <w:jc w:val="both"/>
        <w:textAlignment w:val="top"/>
        <w:rPr>
          <w:rFonts w:eastAsia="Times New Roman" w:cstheme="minorHAnsi"/>
          <w:lang w:val="en-GB" w:eastAsia="sk-SK"/>
        </w:rPr>
      </w:pPr>
    </w:p>
    <w:p w:rsidR="003F3397" w:rsidRPr="003F3397" w:rsidRDefault="003F3397" w:rsidP="003F3397">
      <w:pPr>
        <w:spacing w:before="0" w:after="60" w:line="276" w:lineRule="auto"/>
        <w:jc w:val="both"/>
        <w:textAlignment w:val="top"/>
        <w:rPr>
          <w:rFonts w:eastAsia="Times New Roman" w:cstheme="minorHAnsi"/>
          <w:lang w:val="en-GB" w:eastAsia="sk-SK"/>
        </w:rPr>
      </w:pPr>
    </w:p>
    <w:p w:rsidR="00855C51" w:rsidRPr="001676A5" w:rsidRDefault="00855C51" w:rsidP="00855C51">
      <w:pPr>
        <w:pStyle w:val="Nagwek1"/>
        <w:rPr>
          <w:lang w:val="en-GB"/>
        </w:rPr>
      </w:pPr>
      <w:r w:rsidRPr="001676A5">
        <w:rPr>
          <w:lang w:val="en-GB"/>
        </w:rPr>
        <w:t>Contents</w:t>
      </w:r>
    </w:p>
    <w:p w:rsidR="00304BBB" w:rsidRPr="001676A5" w:rsidRDefault="00304BBB" w:rsidP="00304BBB">
      <w:pPr>
        <w:pStyle w:val="Akapitzlist"/>
        <w:spacing w:before="60" w:line="276" w:lineRule="auto"/>
        <w:rPr>
          <w:rFonts w:cstheme="minorHAnsi"/>
          <w:sz w:val="23"/>
          <w:szCs w:val="23"/>
          <w:lang w:val="en-US"/>
        </w:rPr>
      </w:pPr>
    </w:p>
    <w:p w:rsidR="00EE1B8E" w:rsidRPr="001676A5" w:rsidRDefault="00141841" w:rsidP="001676A5">
      <w:pPr>
        <w:pStyle w:val="Akapitzlist"/>
        <w:numPr>
          <w:ilvl w:val="0"/>
          <w:numId w:val="8"/>
        </w:numPr>
        <w:spacing w:before="60" w:line="276" w:lineRule="auto"/>
        <w:ind w:left="851"/>
        <w:rPr>
          <w:rFonts w:cstheme="minorHAnsi"/>
          <w:sz w:val="24"/>
          <w:szCs w:val="24"/>
          <w:lang w:val="en-GB"/>
        </w:rPr>
      </w:pPr>
      <w:r w:rsidRPr="001676A5">
        <w:rPr>
          <w:rFonts w:cstheme="minorHAnsi"/>
          <w:sz w:val="24"/>
          <w:szCs w:val="24"/>
          <w:lang w:val="en-GB"/>
        </w:rPr>
        <w:t>INTRODUCTION</w:t>
      </w:r>
    </w:p>
    <w:p w:rsidR="00EE1B8E" w:rsidRPr="001676A5" w:rsidRDefault="00A617E1" w:rsidP="001676A5">
      <w:pPr>
        <w:pStyle w:val="Akapitzlist"/>
        <w:numPr>
          <w:ilvl w:val="1"/>
          <w:numId w:val="7"/>
        </w:numPr>
        <w:spacing w:before="60" w:line="276" w:lineRule="auto"/>
        <w:ind w:left="1276"/>
        <w:rPr>
          <w:rFonts w:cstheme="minorHAnsi"/>
          <w:sz w:val="24"/>
          <w:szCs w:val="24"/>
          <w:lang w:val="en-GB"/>
        </w:rPr>
      </w:pPr>
      <w:r w:rsidRPr="001676A5">
        <w:rPr>
          <w:rFonts w:cstheme="minorHAnsi"/>
          <w:sz w:val="24"/>
          <w:szCs w:val="24"/>
          <w:lang w:val="en-GB"/>
        </w:rPr>
        <w:t xml:space="preserve">Definition of the term </w:t>
      </w:r>
      <w:r w:rsidR="00E979D9" w:rsidRPr="001676A5">
        <w:rPr>
          <w:rFonts w:cstheme="minorHAnsi"/>
          <w:sz w:val="24"/>
          <w:szCs w:val="24"/>
          <w:lang w:val="en-GB"/>
        </w:rPr>
        <w:t>ICT and Localization systems in railway transport</w:t>
      </w:r>
    </w:p>
    <w:p w:rsidR="00F40470" w:rsidRPr="001676A5" w:rsidRDefault="00F40470" w:rsidP="001676A5">
      <w:pPr>
        <w:pStyle w:val="Akapitzlist"/>
        <w:numPr>
          <w:ilvl w:val="1"/>
          <w:numId w:val="7"/>
        </w:numPr>
        <w:spacing w:before="60" w:line="276" w:lineRule="auto"/>
        <w:ind w:left="1276"/>
        <w:rPr>
          <w:rFonts w:cstheme="minorHAnsi"/>
          <w:sz w:val="24"/>
          <w:szCs w:val="24"/>
          <w:lang w:val="en-GB"/>
        </w:rPr>
      </w:pPr>
      <w:r w:rsidRPr="001676A5">
        <w:rPr>
          <w:rFonts w:cstheme="minorHAnsi"/>
          <w:sz w:val="24"/>
          <w:szCs w:val="24"/>
          <w:lang w:val="en-GB"/>
        </w:rPr>
        <w:t>History of Railway separation process</w:t>
      </w:r>
    </w:p>
    <w:p w:rsidR="00F40470" w:rsidRPr="001676A5" w:rsidRDefault="00A617E1" w:rsidP="001676A5">
      <w:pPr>
        <w:pStyle w:val="Akapitzlist"/>
        <w:numPr>
          <w:ilvl w:val="1"/>
          <w:numId w:val="7"/>
        </w:numPr>
        <w:spacing w:before="60" w:line="276" w:lineRule="auto"/>
        <w:ind w:left="1276"/>
        <w:rPr>
          <w:rFonts w:cstheme="minorHAnsi"/>
          <w:sz w:val="24"/>
          <w:szCs w:val="24"/>
          <w:lang w:val="en-GB"/>
        </w:rPr>
      </w:pPr>
      <w:r w:rsidRPr="001676A5">
        <w:rPr>
          <w:rFonts w:cstheme="minorHAnsi"/>
          <w:sz w:val="24"/>
          <w:szCs w:val="24"/>
          <w:lang w:val="en-GB"/>
        </w:rPr>
        <w:t xml:space="preserve">History of </w:t>
      </w:r>
      <w:r w:rsidR="00E979D9" w:rsidRPr="001676A5">
        <w:rPr>
          <w:rFonts w:cstheme="minorHAnsi"/>
          <w:sz w:val="24"/>
          <w:szCs w:val="24"/>
          <w:lang w:val="en-GB"/>
        </w:rPr>
        <w:t xml:space="preserve"> ICT in railway transport</w:t>
      </w:r>
    </w:p>
    <w:p w:rsidR="00EE1B8E" w:rsidRPr="001676A5" w:rsidRDefault="00A617E1" w:rsidP="001676A5">
      <w:pPr>
        <w:pStyle w:val="Akapitzlist"/>
        <w:numPr>
          <w:ilvl w:val="1"/>
          <w:numId w:val="7"/>
        </w:numPr>
        <w:spacing w:before="60" w:line="276" w:lineRule="auto"/>
        <w:ind w:left="1276"/>
        <w:rPr>
          <w:rFonts w:cstheme="minorHAnsi"/>
          <w:sz w:val="24"/>
          <w:szCs w:val="24"/>
          <w:lang w:val="en-GB"/>
        </w:rPr>
      </w:pPr>
      <w:r w:rsidRPr="001676A5">
        <w:rPr>
          <w:rFonts w:cstheme="minorHAnsi"/>
          <w:sz w:val="24"/>
          <w:szCs w:val="24"/>
          <w:lang w:val="en-GB"/>
        </w:rPr>
        <w:t>Introductory terms</w:t>
      </w:r>
    </w:p>
    <w:p w:rsidR="00562444" w:rsidRPr="001676A5" w:rsidRDefault="00562444" w:rsidP="001676A5">
      <w:pPr>
        <w:pStyle w:val="Akapitzlist"/>
        <w:numPr>
          <w:ilvl w:val="2"/>
          <w:numId w:val="7"/>
        </w:numPr>
        <w:spacing w:before="60" w:line="276" w:lineRule="auto"/>
        <w:ind w:left="1985"/>
        <w:rPr>
          <w:rFonts w:cstheme="minorHAnsi"/>
          <w:sz w:val="24"/>
          <w:szCs w:val="24"/>
          <w:lang w:val="en-GB"/>
        </w:rPr>
      </w:pPr>
      <w:r w:rsidRPr="001676A5">
        <w:rPr>
          <w:rFonts w:cstheme="minorHAnsi"/>
          <w:sz w:val="24"/>
          <w:szCs w:val="24"/>
          <w:lang w:val="en-GB"/>
        </w:rPr>
        <w:t xml:space="preserve">Information systems in Railway Transport and ICT </w:t>
      </w:r>
    </w:p>
    <w:p w:rsidR="00562444" w:rsidRPr="001676A5" w:rsidRDefault="00562444" w:rsidP="001676A5">
      <w:pPr>
        <w:pStyle w:val="Akapitzlist"/>
        <w:numPr>
          <w:ilvl w:val="2"/>
          <w:numId w:val="7"/>
        </w:numPr>
        <w:spacing w:before="60" w:line="276" w:lineRule="auto"/>
        <w:ind w:left="1985"/>
        <w:rPr>
          <w:rFonts w:cstheme="minorHAnsi"/>
          <w:sz w:val="24"/>
          <w:szCs w:val="24"/>
          <w:lang w:val="en-GB"/>
        </w:rPr>
      </w:pPr>
      <w:r w:rsidRPr="001676A5">
        <w:rPr>
          <w:rFonts w:cstheme="minorHAnsi"/>
          <w:sz w:val="24"/>
          <w:szCs w:val="24"/>
          <w:lang w:val="en-GB"/>
        </w:rPr>
        <w:t>Localization systems in Railway Transport and ICT</w:t>
      </w:r>
    </w:p>
    <w:p w:rsidR="00562444" w:rsidRPr="001676A5" w:rsidRDefault="00562444" w:rsidP="00562444">
      <w:pPr>
        <w:pStyle w:val="Akapitzlist"/>
        <w:spacing w:before="60" w:line="276" w:lineRule="auto"/>
        <w:ind w:left="1276"/>
        <w:rPr>
          <w:rFonts w:cstheme="minorHAnsi"/>
          <w:sz w:val="24"/>
          <w:szCs w:val="24"/>
          <w:lang w:val="en-GB"/>
        </w:rPr>
      </w:pPr>
    </w:p>
    <w:p w:rsidR="00562444" w:rsidRPr="001676A5" w:rsidRDefault="003720A9" w:rsidP="001676A5">
      <w:pPr>
        <w:pStyle w:val="Akapitzlist"/>
        <w:numPr>
          <w:ilvl w:val="0"/>
          <w:numId w:val="8"/>
        </w:numPr>
        <w:spacing w:before="60" w:line="276" w:lineRule="auto"/>
        <w:ind w:left="851"/>
        <w:rPr>
          <w:rFonts w:cstheme="minorHAnsi"/>
          <w:sz w:val="24"/>
          <w:szCs w:val="24"/>
          <w:lang w:val="en-GB"/>
        </w:rPr>
      </w:pPr>
      <w:r w:rsidRPr="001676A5">
        <w:rPr>
          <w:rFonts w:cstheme="minorHAnsi"/>
          <w:sz w:val="24"/>
          <w:szCs w:val="24"/>
          <w:lang w:val="en-GB"/>
        </w:rPr>
        <w:t xml:space="preserve">THE International support for information systems in Railway transport </w:t>
      </w:r>
    </w:p>
    <w:p w:rsidR="00F40470" w:rsidRPr="001676A5" w:rsidRDefault="003720A9" w:rsidP="001676A5">
      <w:pPr>
        <w:pStyle w:val="Akapitzlist"/>
        <w:numPr>
          <w:ilvl w:val="1"/>
          <w:numId w:val="9"/>
        </w:numPr>
        <w:spacing w:before="60" w:line="276" w:lineRule="auto"/>
        <w:ind w:left="1276"/>
        <w:rPr>
          <w:rFonts w:cstheme="minorHAnsi"/>
          <w:sz w:val="24"/>
          <w:szCs w:val="24"/>
          <w:lang w:val="en-GB"/>
        </w:rPr>
      </w:pPr>
      <w:r w:rsidRPr="001676A5">
        <w:rPr>
          <w:rFonts w:cstheme="minorHAnsi"/>
          <w:sz w:val="24"/>
          <w:szCs w:val="24"/>
          <w:lang w:val="en-GB"/>
        </w:rPr>
        <w:t>Network Hermes</w:t>
      </w:r>
      <w:r w:rsidR="00EE1B8E" w:rsidRPr="001676A5">
        <w:rPr>
          <w:rFonts w:cstheme="minorHAnsi"/>
          <w:sz w:val="24"/>
          <w:szCs w:val="24"/>
          <w:lang w:val="en-GB"/>
        </w:rPr>
        <w:t xml:space="preserve"> </w:t>
      </w:r>
    </w:p>
    <w:p w:rsidR="00562444" w:rsidRPr="001676A5" w:rsidRDefault="00562444" w:rsidP="001676A5">
      <w:pPr>
        <w:pStyle w:val="Akapitzlist"/>
        <w:numPr>
          <w:ilvl w:val="2"/>
          <w:numId w:val="9"/>
        </w:numPr>
        <w:spacing w:before="60" w:line="276" w:lineRule="auto"/>
        <w:ind w:left="1985"/>
        <w:rPr>
          <w:rFonts w:cstheme="minorHAnsi"/>
          <w:sz w:val="24"/>
          <w:szCs w:val="24"/>
          <w:lang w:val="en-GB"/>
        </w:rPr>
      </w:pPr>
      <w:r w:rsidRPr="001676A5">
        <w:rPr>
          <w:rFonts w:cstheme="minorHAnsi"/>
          <w:sz w:val="24"/>
          <w:szCs w:val="24"/>
          <w:lang w:val="en-GB"/>
        </w:rPr>
        <w:t>History of Hermes network</w:t>
      </w:r>
    </w:p>
    <w:p w:rsidR="00562444" w:rsidRPr="001676A5" w:rsidRDefault="00562444" w:rsidP="001676A5">
      <w:pPr>
        <w:pStyle w:val="Akapitzlist"/>
        <w:numPr>
          <w:ilvl w:val="2"/>
          <w:numId w:val="9"/>
        </w:numPr>
        <w:spacing w:before="60" w:line="276" w:lineRule="auto"/>
        <w:ind w:left="1985"/>
        <w:rPr>
          <w:rFonts w:cstheme="minorHAnsi"/>
          <w:sz w:val="24"/>
          <w:szCs w:val="24"/>
          <w:lang w:val="en-GB"/>
        </w:rPr>
      </w:pPr>
      <w:r w:rsidRPr="001676A5">
        <w:rPr>
          <w:rFonts w:cstheme="minorHAnsi"/>
          <w:sz w:val="24"/>
          <w:szCs w:val="24"/>
          <w:lang w:val="en-GB"/>
        </w:rPr>
        <w:t>Actual services in Hermes network</w:t>
      </w:r>
    </w:p>
    <w:p w:rsidR="00562444" w:rsidRPr="001676A5" w:rsidRDefault="00562444" w:rsidP="001676A5">
      <w:pPr>
        <w:pStyle w:val="Akapitzlist"/>
        <w:numPr>
          <w:ilvl w:val="1"/>
          <w:numId w:val="9"/>
        </w:numPr>
        <w:spacing w:before="60" w:line="276" w:lineRule="auto"/>
        <w:ind w:left="1276"/>
        <w:rPr>
          <w:rFonts w:cstheme="minorHAnsi"/>
          <w:sz w:val="24"/>
          <w:szCs w:val="24"/>
          <w:lang w:val="en-GB"/>
        </w:rPr>
      </w:pPr>
      <w:r w:rsidRPr="001676A5">
        <w:rPr>
          <w:rFonts w:cstheme="minorHAnsi"/>
          <w:sz w:val="24"/>
          <w:szCs w:val="24"/>
          <w:lang w:val="en-GB"/>
        </w:rPr>
        <w:t>Technical specification of Interoperability in EU</w:t>
      </w:r>
    </w:p>
    <w:p w:rsidR="00562444" w:rsidRPr="001676A5" w:rsidRDefault="00562444" w:rsidP="001676A5">
      <w:pPr>
        <w:pStyle w:val="Akapitzlist"/>
        <w:numPr>
          <w:ilvl w:val="2"/>
          <w:numId w:val="9"/>
        </w:numPr>
        <w:spacing w:before="60" w:line="276" w:lineRule="auto"/>
        <w:ind w:left="1985"/>
        <w:rPr>
          <w:rFonts w:cstheme="minorHAnsi"/>
          <w:sz w:val="24"/>
          <w:szCs w:val="24"/>
          <w:lang w:val="en-GB"/>
        </w:rPr>
      </w:pPr>
      <w:r w:rsidRPr="001676A5">
        <w:rPr>
          <w:rFonts w:cstheme="minorHAnsi"/>
          <w:sz w:val="24"/>
          <w:szCs w:val="24"/>
          <w:lang w:val="en"/>
        </w:rPr>
        <w:t xml:space="preserve">TSI – introduction </w:t>
      </w:r>
    </w:p>
    <w:p w:rsidR="00562444" w:rsidRPr="001676A5" w:rsidRDefault="00562444" w:rsidP="001676A5">
      <w:pPr>
        <w:pStyle w:val="Akapitzlist"/>
        <w:numPr>
          <w:ilvl w:val="2"/>
          <w:numId w:val="9"/>
        </w:numPr>
        <w:spacing w:before="60" w:line="276" w:lineRule="auto"/>
        <w:ind w:left="1985"/>
        <w:rPr>
          <w:rFonts w:cstheme="minorHAnsi"/>
          <w:sz w:val="24"/>
          <w:szCs w:val="24"/>
          <w:lang w:val="en-GB"/>
        </w:rPr>
      </w:pPr>
      <w:r w:rsidRPr="001676A5">
        <w:rPr>
          <w:rFonts w:cstheme="minorHAnsi"/>
          <w:sz w:val="24"/>
          <w:szCs w:val="24"/>
          <w:lang w:val="en-GB"/>
        </w:rPr>
        <w:t>TAF TSI – Technical Specification for Interoperability relating to Telematics Applications for Freight Services</w:t>
      </w:r>
    </w:p>
    <w:p w:rsidR="00562444" w:rsidRPr="001676A5" w:rsidRDefault="00562444" w:rsidP="001676A5">
      <w:pPr>
        <w:pStyle w:val="Akapitzlist"/>
        <w:numPr>
          <w:ilvl w:val="2"/>
          <w:numId w:val="9"/>
        </w:numPr>
        <w:spacing w:before="60" w:line="276" w:lineRule="auto"/>
        <w:ind w:left="1985"/>
        <w:rPr>
          <w:rFonts w:cstheme="minorHAnsi"/>
          <w:sz w:val="24"/>
          <w:szCs w:val="24"/>
          <w:lang w:val="en-GB"/>
        </w:rPr>
      </w:pPr>
      <w:r w:rsidRPr="001676A5">
        <w:rPr>
          <w:rFonts w:cstheme="minorHAnsi"/>
          <w:sz w:val="24"/>
          <w:szCs w:val="24"/>
          <w:lang w:val="en-GB"/>
        </w:rPr>
        <w:t>TAP TSI – Technical Specification for Interoperability relating to Telematics Applications for Passenger Services</w:t>
      </w:r>
    </w:p>
    <w:p w:rsidR="00562444" w:rsidRPr="001676A5" w:rsidRDefault="00562444" w:rsidP="001676A5">
      <w:pPr>
        <w:pStyle w:val="Akapitzlist"/>
        <w:numPr>
          <w:ilvl w:val="1"/>
          <w:numId w:val="9"/>
        </w:numPr>
        <w:spacing w:before="60" w:line="276" w:lineRule="auto"/>
        <w:ind w:left="1276"/>
        <w:rPr>
          <w:rFonts w:cstheme="minorHAnsi"/>
          <w:sz w:val="24"/>
          <w:szCs w:val="24"/>
          <w:lang w:val="en-GB"/>
        </w:rPr>
      </w:pPr>
      <w:r w:rsidRPr="001676A5">
        <w:rPr>
          <w:rFonts w:cstheme="minorHAnsi"/>
          <w:sz w:val="24"/>
          <w:szCs w:val="24"/>
          <w:lang w:val="en-GB"/>
        </w:rPr>
        <w:t>The basic elements for control in Railway transport</w:t>
      </w:r>
    </w:p>
    <w:p w:rsidR="00562444" w:rsidRPr="001676A5" w:rsidRDefault="00562444" w:rsidP="001676A5">
      <w:pPr>
        <w:pStyle w:val="Akapitzlist"/>
        <w:numPr>
          <w:ilvl w:val="2"/>
          <w:numId w:val="9"/>
        </w:numPr>
        <w:spacing w:before="60" w:line="276" w:lineRule="auto"/>
        <w:ind w:left="1985"/>
        <w:rPr>
          <w:rFonts w:cstheme="minorHAnsi"/>
          <w:sz w:val="24"/>
          <w:szCs w:val="24"/>
          <w:lang w:val="en-GB"/>
        </w:rPr>
      </w:pPr>
      <w:r w:rsidRPr="001676A5">
        <w:rPr>
          <w:rFonts w:cstheme="minorHAnsi"/>
          <w:sz w:val="24"/>
          <w:szCs w:val="24"/>
          <w:lang w:val="en-GB"/>
        </w:rPr>
        <w:t>The basic elements in passenger transport</w:t>
      </w:r>
    </w:p>
    <w:p w:rsidR="00562444" w:rsidRPr="001676A5" w:rsidRDefault="00562444" w:rsidP="001676A5">
      <w:pPr>
        <w:pStyle w:val="Akapitzlist"/>
        <w:numPr>
          <w:ilvl w:val="2"/>
          <w:numId w:val="9"/>
        </w:numPr>
        <w:spacing w:before="60" w:line="276" w:lineRule="auto"/>
        <w:ind w:left="1985"/>
        <w:rPr>
          <w:rFonts w:cstheme="minorHAnsi"/>
          <w:sz w:val="24"/>
          <w:szCs w:val="24"/>
          <w:lang w:val="en-GB"/>
        </w:rPr>
      </w:pPr>
      <w:r w:rsidRPr="001676A5">
        <w:rPr>
          <w:rFonts w:cstheme="minorHAnsi"/>
          <w:sz w:val="24"/>
          <w:szCs w:val="24"/>
          <w:lang w:val="en-GB"/>
        </w:rPr>
        <w:t>The basic elements in freight transport</w:t>
      </w:r>
    </w:p>
    <w:p w:rsidR="00562444" w:rsidRPr="001676A5" w:rsidRDefault="00562444" w:rsidP="00562444">
      <w:pPr>
        <w:pStyle w:val="Akapitzlist"/>
        <w:spacing w:before="60" w:line="276" w:lineRule="auto"/>
        <w:ind w:left="1276"/>
        <w:rPr>
          <w:rFonts w:cstheme="minorHAnsi"/>
          <w:sz w:val="24"/>
          <w:szCs w:val="24"/>
          <w:lang w:val="en-GB"/>
        </w:rPr>
      </w:pPr>
    </w:p>
    <w:p w:rsidR="00EE1B8E" w:rsidRPr="001676A5" w:rsidRDefault="00F40470" w:rsidP="001676A5">
      <w:pPr>
        <w:pStyle w:val="Akapitzlist"/>
        <w:numPr>
          <w:ilvl w:val="0"/>
          <w:numId w:val="8"/>
        </w:numPr>
        <w:spacing w:before="60" w:line="276" w:lineRule="auto"/>
        <w:ind w:left="851"/>
        <w:rPr>
          <w:rFonts w:cstheme="minorHAnsi"/>
          <w:sz w:val="24"/>
          <w:szCs w:val="24"/>
          <w:lang w:val="en-GB"/>
        </w:rPr>
      </w:pPr>
      <w:r w:rsidRPr="001676A5">
        <w:rPr>
          <w:rFonts w:cstheme="minorHAnsi"/>
          <w:sz w:val="24"/>
          <w:szCs w:val="24"/>
          <w:lang w:val="en-GB"/>
        </w:rPr>
        <w:t>Information systems of Infrastructure manager</w:t>
      </w:r>
    </w:p>
    <w:p w:rsidR="00D94F1B" w:rsidRPr="001676A5" w:rsidRDefault="00D94F1B" w:rsidP="001676A5">
      <w:pPr>
        <w:pStyle w:val="Akapitzlist"/>
        <w:numPr>
          <w:ilvl w:val="1"/>
          <w:numId w:val="8"/>
        </w:numPr>
        <w:spacing w:before="60" w:line="276" w:lineRule="auto"/>
        <w:rPr>
          <w:rFonts w:cstheme="minorHAnsi"/>
          <w:sz w:val="24"/>
          <w:szCs w:val="24"/>
          <w:lang w:val="en-GB"/>
        </w:rPr>
      </w:pPr>
      <w:r w:rsidRPr="001676A5">
        <w:rPr>
          <w:rFonts w:cstheme="minorHAnsi"/>
          <w:sz w:val="24"/>
          <w:szCs w:val="24"/>
          <w:lang w:val="en-GB"/>
        </w:rPr>
        <w:t>Operational Information system</w:t>
      </w:r>
    </w:p>
    <w:p w:rsidR="00D94F1B" w:rsidRPr="001676A5" w:rsidRDefault="00D94F1B" w:rsidP="001676A5">
      <w:pPr>
        <w:pStyle w:val="Akapitzlist"/>
        <w:numPr>
          <w:ilvl w:val="1"/>
          <w:numId w:val="8"/>
        </w:numPr>
        <w:spacing w:before="60" w:line="276" w:lineRule="auto"/>
        <w:rPr>
          <w:rFonts w:cstheme="minorHAnsi"/>
          <w:sz w:val="24"/>
          <w:szCs w:val="24"/>
          <w:lang w:val="en-GB"/>
        </w:rPr>
      </w:pPr>
      <w:r w:rsidRPr="001676A5">
        <w:rPr>
          <w:rFonts w:cstheme="minorHAnsi"/>
          <w:sz w:val="24"/>
          <w:szCs w:val="24"/>
          <w:lang w:val="en-GB"/>
        </w:rPr>
        <w:t>Train dispatcher system</w:t>
      </w:r>
    </w:p>
    <w:p w:rsidR="00D94F1B" w:rsidRPr="001676A5" w:rsidRDefault="00D94F1B" w:rsidP="001676A5">
      <w:pPr>
        <w:pStyle w:val="Akapitzlist"/>
        <w:numPr>
          <w:ilvl w:val="1"/>
          <w:numId w:val="8"/>
        </w:numPr>
        <w:spacing w:before="60" w:line="276" w:lineRule="auto"/>
        <w:rPr>
          <w:rFonts w:cstheme="minorHAnsi"/>
          <w:sz w:val="24"/>
          <w:szCs w:val="24"/>
          <w:lang w:val="en-GB"/>
        </w:rPr>
      </w:pPr>
      <w:r w:rsidRPr="001676A5">
        <w:rPr>
          <w:rFonts w:cstheme="minorHAnsi"/>
          <w:sz w:val="24"/>
          <w:szCs w:val="24"/>
          <w:lang w:val="en-GB"/>
        </w:rPr>
        <w:t>Automatization workstation of station dispatcher</w:t>
      </w:r>
    </w:p>
    <w:p w:rsidR="00D94F1B" w:rsidRPr="001676A5" w:rsidRDefault="00D94F1B" w:rsidP="001676A5">
      <w:pPr>
        <w:pStyle w:val="Akapitzlist"/>
        <w:numPr>
          <w:ilvl w:val="1"/>
          <w:numId w:val="8"/>
        </w:numPr>
        <w:spacing w:before="60" w:line="276" w:lineRule="auto"/>
        <w:rPr>
          <w:rFonts w:cstheme="minorHAnsi"/>
          <w:sz w:val="24"/>
          <w:szCs w:val="24"/>
          <w:lang w:val="en-GB"/>
        </w:rPr>
      </w:pPr>
      <w:r w:rsidRPr="001676A5">
        <w:rPr>
          <w:rFonts w:cstheme="minorHAnsi"/>
          <w:sz w:val="24"/>
          <w:szCs w:val="24"/>
          <w:lang w:val="en-GB"/>
        </w:rPr>
        <w:t>Communication between The Infrastructure manager information systems</w:t>
      </w:r>
    </w:p>
    <w:p w:rsidR="00562444" w:rsidRPr="001676A5" w:rsidRDefault="00562444" w:rsidP="001676A5">
      <w:pPr>
        <w:pStyle w:val="Akapitzlist"/>
        <w:numPr>
          <w:ilvl w:val="0"/>
          <w:numId w:val="8"/>
        </w:numPr>
        <w:spacing w:before="60" w:line="276" w:lineRule="auto"/>
        <w:ind w:left="851"/>
        <w:rPr>
          <w:rFonts w:cstheme="minorHAnsi"/>
          <w:sz w:val="24"/>
          <w:szCs w:val="24"/>
          <w:lang w:val="en-GB"/>
        </w:rPr>
      </w:pPr>
      <w:r w:rsidRPr="001676A5">
        <w:rPr>
          <w:rFonts w:cstheme="minorHAnsi"/>
          <w:sz w:val="24"/>
          <w:szCs w:val="24"/>
          <w:lang w:val="en-GB"/>
        </w:rPr>
        <w:t>Information systems of Railway undertakings</w:t>
      </w:r>
      <w:r w:rsidR="00D94F1B" w:rsidRPr="001676A5">
        <w:rPr>
          <w:rFonts w:cstheme="minorHAnsi"/>
          <w:sz w:val="24"/>
          <w:szCs w:val="24"/>
          <w:lang w:val="en-GB"/>
        </w:rPr>
        <w:t xml:space="preserve"> </w:t>
      </w:r>
    </w:p>
    <w:p w:rsidR="00D94F1B" w:rsidRPr="001676A5" w:rsidRDefault="00D94F1B" w:rsidP="001676A5">
      <w:pPr>
        <w:pStyle w:val="Akapitzlist"/>
        <w:numPr>
          <w:ilvl w:val="1"/>
          <w:numId w:val="8"/>
        </w:numPr>
        <w:spacing w:before="60" w:line="276" w:lineRule="auto"/>
        <w:rPr>
          <w:rFonts w:cstheme="minorHAnsi"/>
          <w:sz w:val="24"/>
          <w:szCs w:val="24"/>
          <w:lang w:val="en-GB"/>
        </w:rPr>
      </w:pPr>
      <w:r w:rsidRPr="001676A5">
        <w:rPr>
          <w:rFonts w:cstheme="minorHAnsi"/>
          <w:sz w:val="24"/>
          <w:szCs w:val="24"/>
          <w:lang w:val="en-GB"/>
        </w:rPr>
        <w:t>Information systems in Passenger railway undertaking</w:t>
      </w:r>
    </w:p>
    <w:p w:rsidR="00D94F1B" w:rsidRPr="001676A5" w:rsidRDefault="00D94F1B" w:rsidP="001676A5">
      <w:pPr>
        <w:pStyle w:val="Akapitzlist"/>
        <w:numPr>
          <w:ilvl w:val="1"/>
          <w:numId w:val="8"/>
        </w:numPr>
        <w:spacing w:before="60" w:line="276" w:lineRule="auto"/>
        <w:rPr>
          <w:rFonts w:cstheme="minorHAnsi"/>
          <w:sz w:val="24"/>
          <w:szCs w:val="24"/>
          <w:lang w:val="en-GB"/>
        </w:rPr>
      </w:pPr>
      <w:r w:rsidRPr="001676A5">
        <w:rPr>
          <w:rFonts w:cstheme="minorHAnsi"/>
          <w:sz w:val="24"/>
          <w:szCs w:val="24"/>
          <w:lang w:val="en-GB"/>
        </w:rPr>
        <w:t xml:space="preserve">Information systems In Freight railway undertakings </w:t>
      </w:r>
    </w:p>
    <w:p w:rsidR="00562444" w:rsidRPr="001676A5" w:rsidRDefault="00562444" w:rsidP="001676A5">
      <w:pPr>
        <w:pStyle w:val="Akapitzlist"/>
        <w:numPr>
          <w:ilvl w:val="0"/>
          <w:numId w:val="8"/>
        </w:numPr>
        <w:spacing w:before="60" w:line="276" w:lineRule="auto"/>
        <w:ind w:left="851"/>
        <w:rPr>
          <w:rFonts w:cstheme="minorHAnsi"/>
          <w:sz w:val="24"/>
          <w:szCs w:val="24"/>
          <w:lang w:val="en-GB"/>
        </w:rPr>
      </w:pPr>
      <w:r w:rsidRPr="001676A5">
        <w:rPr>
          <w:rFonts w:cstheme="minorHAnsi"/>
          <w:sz w:val="24"/>
          <w:szCs w:val="24"/>
          <w:lang w:val="en-GB"/>
        </w:rPr>
        <w:t>Localization systems in railway transport</w:t>
      </w:r>
    </w:p>
    <w:p w:rsidR="00AB3AC5" w:rsidRPr="001676A5" w:rsidRDefault="00AB3AC5" w:rsidP="001676A5">
      <w:pPr>
        <w:pStyle w:val="Akapitzlist"/>
        <w:numPr>
          <w:ilvl w:val="1"/>
          <w:numId w:val="8"/>
        </w:numPr>
        <w:spacing w:before="60" w:line="276" w:lineRule="auto"/>
        <w:rPr>
          <w:rFonts w:cstheme="minorHAnsi"/>
          <w:sz w:val="24"/>
          <w:szCs w:val="24"/>
          <w:lang w:val="en-GB"/>
        </w:rPr>
      </w:pPr>
      <w:r w:rsidRPr="001676A5">
        <w:rPr>
          <w:rFonts w:cstheme="minorHAnsi"/>
          <w:sz w:val="24"/>
          <w:szCs w:val="24"/>
          <w:lang w:val="en-GB"/>
        </w:rPr>
        <w:t>European Railway Transport Management System (ERTMS)</w:t>
      </w:r>
    </w:p>
    <w:p w:rsidR="00AB3AC5" w:rsidRPr="001676A5" w:rsidRDefault="00AB3AC5" w:rsidP="001676A5">
      <w:pPr>
        <w:pStyle w:val="Akapitzlist"/>
        <w:numPr>
          <w:ilvl w:val="1"/>
          <w:numId w:val="8"/>
        </w:numPr>
        <w:spacing w:before="60" w:line="276" w:lineRule="auto"/>
        <w:rPr>
          <w:rFonts w:cstheme="minorHAnsi"/>
          <w:sz w:val="24"/>
          <w:szCs w:val="24"/>
          <w:lang w:val="en-GB"/>
        </w:rPr>
      </w:pPr>
      <w:r w:rsidRPr="001676A5">
        <w:rPr>
          <w:rFonts w:cstheme="minorHAnsi"/>
          <w:sz w:val="24"/>
          <w:szCs w:val="24"/>
          <w:lang w:val="en-GB"/>
        </w:rPr>
        <w:t>European Train Control Systems (ETCS)</w:t>
      </w:r>
    </w:p>
    <w:p w:rsidR="00AB3AC5" w:rsidRPr="001676A5" w:rsidRDefault="00AB3AC5" w:rsidP="001676A5">
      <w:pPr>
        <w:pStyle w:val="Akapitzlist"/>
        <w:numPr>
          <w:ilvl w:val="2"/>
          <w:numId w:val="8"/>
        </w:numPr>
        <w:spacing w:before="60" w:line="276" w:lineRule="auto"/>
        <w:ind w:left="2552"/>
        <w:rPr>
          <w:rFonts w:cstheme="minorHAnsi"/>
          <w:sz w:val="24"/>
          <w:szCs w:val="24"/>
          <w:lang w:val="en-GB"/>
        </w:rPr>
      </w:pPr>
      <w:r w:rsidRPr="001676A5">
        <w:rPr>
          <w:rFonts w:cstheme="minorHAnsi"/>
          <w:sz w:val="24"/>
          <w:szCs w:val="24"/>
          <w:lang w:val="en-GB"/>
        </w:rPr>
        <w:t>ETCS L1</w:t>
      </w:r>
    </w:p>
    <w:p w:rsidR="00AB3AC5" w:rsidRPr="001676A5" w:rsidRDefault="00AB3AC5" w:rsidP="001676A5">
      <w:pPr>
        <w:pStyle w:val="Akapitzlist"/>
        <w:numPr>
          <w:ilvl w:val="2"/>
          <w:numId w:val="8"/>
        </w:numPr>
        <w:spacing w:before="60" w:line="276" w:lineRule="auto"/>
        <w:ind w:left="2552"/>
        <w:rPr>
          <w:rFonts w:cstheme="minorHAnsi"/>
          <w:sz w:val="24"/>
          <w:szCs w:val="24"/>
          <w:lang w:val="en-GB"/>
        </w:rPr>
      </w:pPr>
      <w:r w:rsidRPr="001676A5">
        <w:rPr>
          <w:rFonts w:cstheme="minorHAnsi"/>
          <w:sz w:val="24"/>
          <w:szCs w:val="24"/>
          <w:lang w:val="en-GB"/>
        </w:rPr>
        <w:t>ETCS L2</w:t>
      </w:r>
    </w:p>
    <w:p w:rsidR="00AB3AC5" w:rsidRPr="001676A5" w:rsidRDefault="00AB3AC5" w:rsidP="001676A5">
      <w:pPr>
        <w:pStyle w:val="Akapitzlist"/>
        <w:numPr>
          <w:ilvl w:val="2"/>
          <w:numId w:val="8"/>
        </w:numPr>
        <w:spacing w:before="60" w:line="276" w:lineRule="auto"/>
        <w:ind w:left="2552"/>
        <w:rPr>
          <w:rFonts w:cstheme="minorHAnsi"/>
          <w:sz w:val="24"/>
          <w:szCs w:val="24"/>
          <w:lang w:val="en-GB"/>
        </w:rPr>
      </w:pPr>
      <w:r w:rsidRPr="001676A5">
        <w:rPr>
          <w:rFonts w:cstheme="minorHAnsi"/>
          <w:sz w:val="24"/>
          <w:szCs w:val="24"/>
          <w:lang w:val="en-GB"/>
        </w:rPr>
        <w:t>ETCS L3</w:t>
      </w:r>
    </w:p>
    <w:p w:rsidR="00AB3AC5" w:rsidRPr="001676A5" w:rsidRDefault="00AB3AC5" w:rsidP="001676A5">
      <w:pPr>
        <w:pStyle w:val="Akapitzlist"/>
        <w:numPr>
          <w:ilvl w:val="2"/>
          <w:numId w:val="8"/>
        </w:numPr>
        <w:spacing w:before="60" w:line="276" w:lineRule="auto"/>
        <w:ind w:left="2552"/>
        <w:rPr>
          <w:rFonts w:cstheme="minorHAnsi"/>
          <w:sz w:val="24"/>
          <w:szCs w:val="24"/>
          <w:lang w:val="en-GB"/>
        </w:rPr>
      </w:pPr>
      <w:r w:rsidRPr="001676A5">
        <w:rPr>
          <w:rFonts w:cstheme="minorHAnsi"/>
          <w:sz w:val="24"/>
          <w:szCs w:val="24"/>
          <w:lang w:val="en-GB"/>
        </w:rPr>
        <w:t>ETCS LC</w:t>
      </w:r>
    </w:p>
    <w:p w:rsidR="00AB3AC5" w:rsidRPr="001676A5" w:rsidRDefault="00AB3AC5" w:rsidP="001676A5">
      <w:pPr>
        <w:pStyle w:val="Akapitzlist"/>
        <w:numPr>
          <w:ilvl w:val="0"/>
          <w:numId w:val="8"/>
        </w:numPr>
        <w:spacing w:before="60" w:line="276" w:lineRule="auto"/>
        <w:ind w:left="851"/>
        <w:rPr>
          <w:rFonts w:cstheme="minorHAnsi"/>
          <w:sz w:val="24"/>
          <w:szCs w:val="24"/>
          <w:lang w:val="en-GB"/>
        </w:rPr>
      </w:pPr>
      <w:r w:rsidRPr="001676A5">
        <w:rPr>
          <w:rFonts w:cstheme="minorHAnsi"/>
          <w:sz w:val="24"/>
          <w:szCs w:val="24"/>
          <w:lang w:val="en-GB"/>
        </w:rPr>
        <w:t>NAVIGATION SYSTEMS AND APPLICATION IN RAILWAY TRANSPORT</w:t>
      </w:r>
    </w:p>
    <w:p w:rsidR="00AB3AC5" w:rsidRPr="001676A5" w:rsidRDefault="00AB3AC5" w:rsidP="001676A5">
      <w:pPr>
        <w:pStyle w:val="Akapitzlist"/>
        <w:numPr>
          <w:ilvl w:val="1"/>
          <w:numId w:val="8"/>
        </w:numPr>
        <w:spacing w:before="60" w:line="276" w:lineRule="auto"/>
        <w:rPr>
          <w:rFonts w:cstheme="minorHAnsi"/>
          <w:sz w:val="24"/>
          <w:szCs w:val="24"/>
          <w:lang w:val="en-GB"/>
        </w:rPr>
      </w:pPr>
      <w:r w:rsidRPr="001676A5">
        <w:rPr>
          <w:rFonts w:cstheme="minorHAnsi"/>
          <w:sz w:val="24"/>
          <w:szCs w:val="24"/>
          <w:lang w:val="en-GB"/>
        </w:rPr>
        <w:t xml:space="preserve">Introduction to satellite navigation </w:t>
      </w:r>
    </w:p>
    <w:p w:rsidR="00AB3AC5" w:rsidRPr="001676A5" w:rsidRDefault="00AB3AC5" w:rsidP="001676A5">
      <w:pPr>
        <w:pStyle w:val="Akapitzlist"/>
        <w:numPr>
          <w:ilvl w:val="1"/>
          <w:numId w:val="8"/>
        </w:numPr>
        <w:spacing w:before="60" w:line="276" w:lineRule="auto"/>
        <w:rPr>
          <w:rFonts w:cstheme="minorHAnsi"/>
          <w:sz w:val="24"/>
          <w:szCs w:val="24"/>
          <w:lang w:val="en-GB"/>
        </w:rPr>
      </w:pPr>
      <w:r w:rsidRPr="001676A5">
        <w:rPr>
          <w:rFonts w:cstheme="minorHAnsi"/>
          <w:sz w:val="24"/>
          <w:szCs w:val="24"/>
          <w:lang w:val="en-GB"/>
        </w:rPr>
        <w:t>Global satellite navigation systems and application in Railway transport</w:t>
      </w:r>
    </w:p>
    <w:p w:rsidR="00AB3AC5" w:rsidRPr="001676A5" w:rsidRDefault="00AB3AC5" w:rsidP="001676A5">
      <w:pPr>
        <w:pStyle w:val="Akapitzlist"/>
        <w:numPr>
          <w:ilvl w:val="1"/>
          <w:numId w:val="8"/>
        </w:numPr>
        <w:spacing w:before="60" w:line="276" w:lineRule="auto"/>
        <w:rPr>
          <w:rFonts w:cstheme="minorHAnsi"/>
          <w:sz w:val="24"/>
          <w:szCs w:val="24"/>
          <w:lang w:val="en-GB"/>
        </w:rPr>
      </w:pPr>
      <w:r w:rsidRPr="001676A5">
        <w:rPr>
          <w:rFonts w:cstheme="minorHAnsi"/>
          <w:sz w:val="24"/>
          <w:szCs w:val="24"/>
          <w:lang w:val="en-GB"/>
        </w:rPr>
        <w:t>GPS and application in Railway transport</w:t>
      </w:r>
    </w:p>
    <w:p w:rsidR="00AB3AC5" w:rsidRPr="001676A5" w:rsidRDefault="00AB3AC5" w:rsidP="001676A5">
      <w:pPr>
        <w:pStyle w:val="Akapitzlist"/>
        <w:numPr>
          <w:ilvl w:val="1"/>
          <w:numId w:val="8"/>
        </w:numPr>
        <w:spacing w:before="60" w:line="276" w:lineRule="auto"/>
        <w:rPr>
          <w:rFonts w:cstheme="minorHAnsi"/>
          <w:sz w:val="24"/>
          <w:szCs w:val="24"/>
          <w:lang w:val="en-GB"/>
        </w:rPr>
      </w:pPr>
      <w:r w:rsidRPr="001676A5">
        <w:rPr>
          <w:rFonts w:cstheme="minorHAnsi"/>
          <w:sz w:val="24"/>
          <w:szCs w:val="24"/>
          <w:lang w:val="en-GB"/>
        </w:rPr>
        <w:t>Satellite navigation system Galileo with application in Railway transport</w:t>
      </w:r>
    </w:p>
    <w:p w:rsidR="001676A5" w:rsidRDefault="001676A5" w:rsidP="001676A5">
      <w:pPr>
        <w:pStyle w:val="Akapitzlist"/>
        <w:numPr>
          <w:ilvl w:val="1"/>
          <w:numId w:val="8"/>
        </w:numPr>
        <w:spacing w:before="60" w:line="276" w:lineRule="auto"/>
        <w:rPr>
          <w:rFonts w:cstheme="minorHAnsi"/>
          <w:sz w:val="24"/>
          <w:szCs w:val="24"/>
          <w:lang w:val="en-GB"/>
        </w:rPr>
      </w:pPr>
      <w:r w:rsidRPr="001676A5">
        <w:rPr>
          <w:rFonts w:cstheme="minorHAnsi"/>
          <w:sz w:val="24"/>
          <w:szCs w:val="24"/>
          <w:lang w:val="en-GB"/>
        </w:rPr>
        <w:t xml:space="preserve">System for tracking railway wagons and locomotives </w:t>
      </w:r>
    </w:p>
    <w:p w:rsidR="000914E9" w:rsidRDefault="000914E9" w:rsidP="000914E9">
      <w:pPr>
        <w:pStyle w:val="Akapitzlist"/>
        <w:numPr>
          <w:ilvl w:val="0"/>
          <w:numId w:val="8"/>
        </w:numPr>
        <w:spacing w:before="60" w:line="276" w:lineRule="auto"/>
        <w:rPr>
          <w:rFonts w:cstheme="minorHAnsi"/>
          <w:sz w:val="24"/>
          <w:szCs w:val="24"/>
          <w:highlight w:val="yellow"/>
          <w:lang w:val="en-GB"/>
        </w:rPr>
      </w:pPr>
      <w:r w:rsidRPr="000914E9">
        <w:rPr>
          <w:rFonts w:cstheme="minorHAnsi"/>
          <w:sz w:val="24"/>
          <w:szCs w:val="24"/>
          <w:highlight w:val="yellow"/>
          <w:lang w:val="en-GB"/>
        </w:rPr>
        <w:t>COMUNICATION SYSTEMS FOR RAILWAYS</w:t>
      </w:r>
    </w:p>
    <w:p w:rsidR="000914E9" w:rsidRDefault="000914E9" w:rsidP="000914E9">
      <w:pPr>
        <w:pStyle w:val="Akapitzlist"/>
        <w:spacing w:before="60" w:line="276" w:lineRule="auto"/>
        <w:ind w:left="360"/>
        <w:rPr>
          <w:rFonts w:cstheme="minorHAnsi"/>
          <w:sz w:val="24"/>
          <w:szCs w:val="24"/>
          <w:highlight w:val="yellow"/>
          <w:lang w:val="en-GB"/>
        </w:rPr>
      </w:pPr>
      <w:r>
        <w:rPr>
          <w:rFonts w:cstheme="minorHAnsi"/>
          <w:sz w:val="24"/>
          <w:szCs w:val="24"/>
          <w:highlight w:val="yellow"/>
          <w:lang w:val="en-GB"/>
        </w:rPr>
        <w:t>7.1 TETRA</w:t>
      </w:r>
    </w:p>
    <w:p w:rsidR="000914E9" w:rsidRDefault="000914E9" w:rsidP="000914E9">
      <w:pPr>
        <w:pStyle w:val="Akapitzlist"/>
        <w:spacing w:before="60" w:line="276" w:lineRule="auto"/>
        <w:ind w:left="360"/>
        <w:rPr>
          <w:rFonts w:cstheme="minorHAnsi"/>
          <w:sz w:val="24"/>
          <w:szCs w:val="24"/>
          <w:highlight w:val="yellow"/>
          <w:lang w:val="en-GB"/>
        </w:rPr>
      </w:pPr>
      <w:r>
        <w:rPr>
          <w:rFonts w:cstheme="minorHAnsi"/>
          <w:sz w:val="24"/>
          <w:szCs w:val="24"/>
          <w:highlight w:val="yellow"/>
          <w:lang w:val="en-GB"/>
        </w:rPr>
        <w:t>7.2 GSM rail</w:t>
      </w:r>
    </w:p>
    <w:p w:rsidR="000914E9" w:rsidRPr="000914E9" w:rsidRDefault="000914E9" w:rsidP="000914E9">
      <w:pPr>
        <w:pStyle w:val="Akapitzlist"/>
        <w:spacing w:before="60" w:line="276" w:lineRule="auto"/>
        <w:ind w:left="360"/>
        <w:rPr>
          <w:rFonts w:cstheme="minorHAnsi"/>
          <w:sz w:val="24"/>
          <w:szCs w:val="24"/>
          <w:highlight w:val="yellow"/>
          <w:lang w:val="en-GB"/>
        </w:rPr>
      </w:pPr>
      <w:r>
        <w:rPr>
          <w:rFonts w:cstheme="minorHAnsi"/>
          <w:sz w:val="24"/>
          <w:szCs w:val="24"/>
          <w:highlight w:val="yellow"/>
          <w:lang w:val="en-GB"/>
        </w:rPr>
        <w:t xml:space="preserve">7.3 5G for railways </w:t>
      </w:r>
    </w:p>
    <w:p w:rsidR="00AB3AC5" w:rsidRPr="001676A5" w:rsidRDefault="00AB3AC5" w:rsidP="00AB3AC5">
      <w:pPr>
        <w:pStyle w:val="Akapitzlist"/>
        <w:spacing w:before="60" w:line="276" w:lineRule="auto"/>
        <w:ind w:left="360"/>
        <w:rPr>
          <w:rFonts w:cstheme="minorHAnsi"/>
          <w:sz w:val="24"/>
          <w:szCs w:val="24"/>
          <w:lang w:val="en-GB"/>
        </w:rPr>
      </w:pPr>
    </w:p>
    <w:p w:rsidR="00421E1D" w:rsidRPr="001676A5" w:rsidRDefault="00C73D7B" w:rsidP="00AB3AC5">
      <w:pPr>
        <w:pStyle w:val="Nagwek1"/>
        <w:rPr>
          <w:lang w:val="en-GB"/>
        </w:rPr>
      </w:pPr>
      <w:r w:rsidRPr="001676A5">
        <w:rPr>
          <w:lang w:val="en-GB"/>
        </w:rPr>
        <w:t>E</w:t>
      </w:r>
      <w:r w:rsidR="00521510" w:rsidRPr="001676A5">
        <w:rPr>
          <w:lang w:val="en-GB"/>
        </w:rPr>
        <w:t>XCERCISES</w:t>
      </w:r>
    </w:p>
    <w:p w:rsidR="00AB3AC5" w:rsidRPr="001676A5" w:rsidRDefault="00AB3AC5" w:rsidP="001676A5">
      <w:pPr>
        <w:pStyle w:val="Nagwek1"/>
        <w:numPr>
          <w:ilvl w:val="0"/>
          <w:numId w:val="6"/>
        </w:numPr>
        <w:spacing w:before="0"/>
        <w:ind w:left="714" w:hanging="357"/>
        <w:rPr>
          <w:rFonts w:asciiTheme="minorHAnsi" w:eastAsiaTheme="minorHAnsi" w:hAnsiTheme="minorHAnsi" w:cstheme="minorHAnsi"/>
          <w:b w:val="0"/>
          <w:color w:val="auto"/>
          <w:sz w:val="24"/>
          <w:szCs w:val="24"/>
          <w:lang w:val="en-US"/>
        </w:rPr>
      </w:pPr>
      <w:r w:rsidRPr="001676A5">
        <w:rPr>
          <w:rFonts w:asciiTheme="minorHAnsi" w:eastAsiaTheme="minorHAnsi" w:hAnsiTheme="minorHAnsi" w:cstheme="minorHAnsi"/>
          <w:b w:val="0"/>
          <w:color w:val="auto"/>
          <w:sz w:val="24"/>
          <w:szCs w:val="24"/>
          <w:lang w:val="en-US"/>
        </w:rPr>
        <w:t>Independent analytical work in the field of railway information systems and location systems;</w:t>
      </w:r>
    </w:p>
    <w:p w:rsidR="00AB3AC5" w:rsidRPr="001676A5" w:rsidRDefault="00AB3AC5" w:rsidP="001676A5">
      <w:pPr>
        <w:pStyle w:val="Nagwek1"/>
        <w:numPr>
          <w:ilvl w:val="0"/>
          <w:numId w:val="6"/>
        </w:numPr>
        <w:spacing w:before="0"/>
        <w:ind w:left="714" w:hanging="357"/>
        <w:rPr>
          <w:rFonts w:asciiTheme="minorHAnsi" w:eastAsiaTheme="minorHAnsi" w:hAnsiTheme="minorHAnsi" w:cstheme="minorHAnsi"/>
          <w:b w:val="0"/>
          <w:color w:val="auto"/>
          <w:sz w:val="24"/>
          <w:szCs w:val="24"/>
          <w:lang w:val="en-US"/>
        </w:rPr>
      </w:pPr>
      <w:r w:rsidRPr="001676A5">
        <w:rPr>
          <w:rFonts w:asciiTheme="minorHAnsi" w:eastAsiaTheme="minorHAnsi" w:hAnsiTheme="minorHAnsi" w:cstheme="minorHAnsi"/>
          <w:b w:val="0"/>
          <w:color w:val="auto"/>
          <w:sz w:val="24"/>
          <w:szCs w:val="24"/>
          <w:lang w:val="en-US"/>
        </w:rPr>
        <w:t>Addressing basic and consequently more complex problems in the operational management of rail transport under laboratory conditions;</w:t>
      </w:r>
    </w:p>
    <w:p w:rsidR="00AB3AC5" w:rsidRPr="001676A5" w:rsidRDefault="00AB3AC5" w:rsidP="001676A5">
      <w:pPr>
        <w:pStyle w:val="Nagwek1"/>
        <w:numPr>
          <w:ilvl w:val="0"/>
          <w:numId w:val="6"/>
        </w:numPr>
        <w:spacing w:before="0"/>
        <w:ind w:left="714" w:hanging="357"/>
        <w:rPr>
          <w:rFonts w:asciiTheme="minorHAnsi" w:eastAsiaTheme="minorHAnsi" w:hAnsiTheme="minorHAnsi" w:cstheme="minorHAnsi"/>
          <w:b w:val="0"/>
          <w:color w:val="auto"/>
          <w:sz w:val="24"/>
          <w:szCs w:val="24"/>
          <w:lang w:val="en-US"/>
        </w:rPr>
      </w:pPr>
      <w:r w:rsidRPr="001676A5">
        <w:rPr>
          <w:rFonts w:asciiTheme="minorHAnsi" w:eastAsiaTheme="minorHAnsi" w:hAnsiTheme="minorHAnsi" w:cstheme="minorHAnsi"/>
          <w:b w:val="0"/>
          <w:color w:val="auto"/>
          <w:sz w:val="24"/>
          <w:szCs w:val="24"/>
          <w:lang w:val="en-US"/>
        </w:rPr>
        <w:t>Solving basic and consequently more complicated problems of using localization systems for railway traffic control in laboratory conditions;</w:t>
      </w:r>
    </w:p>
    <w:p w:rsidR="00AB3AC5" w:rsidRPr="001676A5" w:rsidRDefault="00AB3AC5" w:rsidP="001676A5">
      <w:pPr>
        <w:pStyle w:val="Nagwek1"/>
        <w:numPr>
          <w:ilvl w:val="0"/>
          <w:numId w:val="6"/>
        </w:numPr>
        <w:spacing w:before="0"/>
        <w:ind w:left="714" w:hanging="357"/>
        <w:rPr>
          <w:rFonts w:asciiTheme="minorHAnsi" w:eastAsiaTheme="minorHAnsi" w:hAnsiTheme="minorHAnsi" w:cstheme="minorHAnsi"/>
          <w:b w:val="0"/>
          <w:color w:val="auto"/>
          <w:sz w:val="24"/>
          <w:szCs w:val="24"/>
          <w:lang w:val="en-US"/>
        </w:rPr>
      </w:pPr>
      <w:r w:rsidRPr="001676A5">
        <w:rPr>
          <w:rFonts w:asciiTheme="minorHAnsi" w:eastAsiaTheme="minorHAnsi" w:hAnsiTheme="minorHAnsi" w:cstheme="minorHAnsi"/>
          <w:b w:val="0"/>
          <w:color w:val="auto"/>
          <w:sz w:val="24"/>
          <w:szCs w:val="24"/>
          <w:lang w:val="en-US"/>
        </w:rPr>
        <w:t xml:space="preserve">Work with </w:t>
      </w:r>
      <w:r w:rsidR="001676A5" w:rsidRPr="001676A5">
        <w:rPr>
          <w:rFonts w:asciiTheme="minorHAnsi" w:eastAsiaTheme="minorHAnsi" w:hAnsiTheme="minorHAnsi" w:cstheme="minorHAnsi"/>
          <w:b w:val="0"/>
          <w:color w:val="auto"/>
          <w:sz w:val="24"/>
          <w:szCs w:val="24"/>
          <w:lang w:val="en-US"/>
        </w:rPr>
        <w:t>information systems of i</w:t>
      </w:r>
      <w:r w:rsidRPr="001676A5">
        <w:rPr>
          <w:rFonts w:asciiTheme="minorHAnsi" w:eastAsiaTheme="minorHAnsi" w:hAnsiTheme="minorHAnsi" w:cstheme="minorHAnsi"/>
          <w:b w:val="0"/>
          <w:color w:val="auto"/>
          <w:sz w:val="24"/>
          <w:szCs w:val="24"/>
          <w:lang w:val="en-US"/>
        </w:rPr>
        <w:t>nfrastructure manager to address specific application problems;</w:t>
      </w:r>
      <w:r w:rsidR="00E066B8" w:rsidRPr="001676A5">
        <w:rPr>
          <w:rFonts w:asciiTheme="minorHAnsi" w:eastAsiaTheme="minorHAnsi" w:hAnsiTheme="minorHAnsi" w:cstheme="minorHAnsi"/>
          <w:b w:val="0"/>
          <w:color w:val="auto"/>
          <w:sz w:val="24"/>
          <w:szCs w:val="24"/>
          <w:lang w:val="en-US"/>
        </w:rPr>
        <w:t xml:space="preserve"> resp. </w:t>
      </w:r>
      <w:r w:rsidRPr="001676A5">
        <w:rPr>
          <w:rFonts w:asciiTheme="minorHAnsi" w:eastAsiaTheme="minorHAnsi" w:hAnsiTheme="minorHAnsi" w:cstheme="minorHAnsi"/>
          <w:b w:val="0"/>
          <w:color w:val="auto"/>
          <w:sz w:val="24"/>
          <w:szCs w:val="24"/>
          <w:lang w:val="en-US"/>
        </w:rPr>
        <w:t xml:space="preserve"> management and decision-making in critical rail traffic situations;</w:t>
      </w:r>
    </w:p>
    <w:p w:rsidR="00AB3AC5" w:rsidRPr="001676A5" w:rsidRDefault="00AB3AC5" w:rsidP="001676A5">
      <w:pPr>
        <w:pStyle w:val="Nagwek1"/>
        <w:numPr>
          <w:ilvl w:val="0"/>
          <w:numId w:val="6"/>
        </w:numPr>
        <w:spacing w:before="0"/>
        <w:ind w:left="714" w:hanging="357"/>
        <w:rPr>
          <w:rFonts w:asciiTheme="minorHAnsi" w:eastAsiaTheme="minorHAnsi" w:hAnsiTheme="minorHAnsi" w:cstheme="minorHAnsi"/>
          <w:b w:val="0"/>
          <w:color w:val="auto"/>
          <w:sz w:val="24"/>
          <w:szCs w:val="24"/>
          <w:lang w:val="en-US"/>
        </w:rPr>
      </w:pPr>
      <w:r w:rsidRPr="001676A5">
        <w:rPr>
          <w:rFonts w:asciiTheme="minorHAnsi" w:eastAsiaTheme="minorHAnsi" w:hAnsiTheme="minorHAnsi" w:cstheme="minorHAnsi"/>
          <w:b w:val="0"/>
          <w:color w:val="auto"/>
          <w:sz w:val="24"/>
          <w:szCs w:val="24"/>
          <w:lang w:val="en-US"/>
        </w:rPr>
        <w:t>Creative use of GNSS and other ICT techniques as support for decision-making in rail transport.</w:t>
      </w:r>
    </w:p>
    <w:p w:rsidR="00855C51" w:rsidRPr="001676A5" w:rsidRDefault="00855C51" w:rsidP="00AB3AC5">
      <w:pPr>
        <w:pStyle w:val="Nagwek1"/>
        <w:rPr>
          <w:lang w:val="en-GB"/>
        </w:rPr>
      </w:pPr>
      <w:r w:rsidRPr="001676A5">
        <w:rPr>
          <w:lang w:val="en-GB"/>
        </w:rPr>
        <w:t>Teaching method</w:t>
      </w:r>
    </w:p>
    <w:p w:rsidR="00521510" w:rsidRPr="001676A5" w:rsidRDefault="00521510" w:rsidP="006D7353">
      <w:pPr>
        <w:spacing w:before="0" w:line="276" w:lineRule="auto"/>
        <w:rPr>
          <w:rFonts w:cstheme="minorHAnsi"/>
          <w:sz w:val="24"/>
          <w:szCs w:val="24"/>
          <w:lang w:val="en-GB"/>
        </w:rPr>
      </w:pPr>
    </w:p>
    <w:p w:rsidR="009C7411" w:rsidRPr="001676A5" w:rsidRDefault="009C7411" w:rsidP="009C7411">
      <w:pPr>
        <w:spacing w:before="0" w:line="276" w:lineRule="auto"/>
        <w:rPr>
          <w:rFonts w:cstheme="minorHAnsi"/>
          <w:sz w:val="24"/>
          <w:szCs w:val="24"/>
          <w:lang w:val="en-GB"/>
        </w:rPr>
      </w:pPr>
      <w:r w:rsidRPr="001676A5">
        <w:rPr>
          <w:rFonts w:cstheme="minorHAnsi"/>
          <w:sz w:val="24"/>
          <w:szCs w:val="24"/>
          <w:lang w:val="en-GB"/>
        </w:rPr>
        <w:t>Lectures, case studies, tutorials/exercises</w:t>
      </w:r>
    </w:p>
    <w:p w:rsidR="009C7411" w:rsidRPr="001676A5" w:rsidRDefault="009C7411" w:rsidP="009C7411">
      <w:pPr>
        <w:spacing w:before="0" w:line="276" w:lineRule="auto"/>
        <w:ind w:left="426" w:hanging="426"/>
        <w:rPr>
          <w:rFonts w:cstheme="minorHAnsi"/>
          <w:sz w:val="24"/>
          <w:szCs w:val="24"/>
          <w:lang w:val="en-GB"/>
        </w:rPr>
      </w:pPr>
      <w:r w:rsidRPr="001676A5">
        <w:rPr>
          <w:rFonts w:cstheme="minorHAnsi"/>
          <w:sz w:val="24"/>
          <w:szCs w:val="24"/>
          <w:lang w:val="en-GB"/>
        </w:rPr>
        <w:t>−</w:t>
      </w:r>
      <w:r w:rsidRPr="001676A5">
        <w:rPr>
          <w:rFonts w:cstheme="minorHAnsi"/>
          <w:sz w:val="24"/>
          <w:szCs w:val="24"/>
          <w:lang w:val="en-GB"/>
        </w:rPr>
        <w:tab/>
        <w:t>The presentations are available for the whole course. They</w:t>
      </w:r>
      <w:r w:rsidR="001676A5" w:rsidRPr="001676A5">
        <w:rPr>
          <w:rFonts w:cstheme="minorHAnsi"/>
          <w:sz w:val="24"/>
          <w:szCs w:val="24"/>
          <w:lang w:val="en-GB"/>
        </w:rPr>
        <w:t xml:space="preserve"> will be provide</w:t>
      </w:r>
      <w:r w:rsidRPr="001676A5">
        <w:rPr>
          <w:rFonts w:cstheme="minorHAnsi"/>
          <w:sz w:val="24"/>
          <w:szCs w:val="24"/>
          <w:lang w:val="en-GB"/>
        </w:rPr>
        <w:t xml:space="preserve"> to students (or uploaded in the IS MOODLE). The full contents of each slide</w:t>
      </w:r>
      <w:r w:rsidR="001676A5" w:rsidRPr="001676A5">
        <w:rPr>
          <w:rFonts w:cstheme="minorHAnsi"/>
          <w:sz w:val="24"/>
          <w:szCs w:val="24"/>
          <w:lang w:val="en-GB"/>
        </w:rPr>
        <w:t>s</w:t>
      </w:r>
      <w:r w:rsidRPr="001676A5">
        <w:rPr>
          <w:rFonts w:cstheme="minorHAnsi"/>
          <w:sz w:val="24"/>
          <w:szCs w:val="24"/>
          <w:lang w:val="en-GB"/>
        </w:rPr>
        <w:t xml:space="preserve"> </w:t>
      </w:r>
      <w:r w:rsidR="001676A5" w:rsidRPr="001676A5">
        <w:rPr>
          <w:rFonts w:cstheme="minorHAnsi"/>
          <w:sz w:val="24"/>
          <w:szCs w:val="24"/>
          <w:lang w:val="en-GB"/>
        </w:rPr>
        <w:t>are</w:t>
      </w:r>
      <w:r w:rsidRPr="001676A5">
        <w:rPr>
          <w:rFonts w:cstheme="minorHAnsi"/>
          <w:sz w:val="24"/>
          <w:szCs w:val="24"/>
          <w:lang w:val="en-GB"/>
        </w:rPr>
        <w:t xml:space="preserve"> systematically explained by the Lecturer. Additional examples which are not included in the presentations are proposed by the Lecturer to allow good understanding of the information provided.  </w:t>
      </w:r>
    </w:p>
    <w:p w:rsidR="009C7411" w:rsidRPr="001676A5" w:rsidRDefault="009C7411" w:rsidP="009C7411">
      <w:pPr>
        <w:spacing w:before="0" w:line="276" w:lineRule="auto"/>
        <w:ind w:left="426" w:hanging="426"/>
        <w:rPr>
          <w:rFonts w:cstheme="minorHAnsi"/>
          <w:sz w:val="24"/>
          <w:szCs w:val="24"/>
          <w:lang w:val="en-GB"/>
        </w:rPr>
      </w:pPr>
      <w:r w:rsidRPr="001676A5">
        <w:rPr>
          <w:rFonts w:cstheme="minorHAnsi"/>
          <w:sz w:val="24"/>
          <w:szCs w:val="24"/>
          <w:lang w:val="en-GB"/>
        </w:rPr>
        <w:t>−</w:t>
      </w:r>
      <w:r w:rsidRPr="001676A5">
        <w:rPr>
          <w:rFonts w:cstheme="minorHAnsi"/>
          <w:sz w:val="24"/>
          <w:szCs w:val="24"/>
          <w:lang w:val="en-GB"/>
        </w:rPr>
        <w:tab/>
        <w:t>The presentations contain exercises with solutions for the good understanding of the content of each chapter. These solutions are systematically explained (during the lecture) by the Lecturer.</w:t>
      </w:r>
    </w:p>
    <w:p w:rsidR="009C7411" w:rsidRPr="001676A5" w:rsidRDefault="009C7411" w:rsidP="009C7411">
      <w:pPr>
        <w:spacing w:before="0" w:line="276" w:lineRule="auto"/>
        <w:ind w:left="426" w:hanging="426"/>
        <w:rPr>
          <w:rFonts w:cstheme="minorHAnsi"/>
          <w:sz w:val="24"/>
          <w:szCs w:val="24"/>
          <w:lang w:val="en-GB"/>
        </w:rPr>
      </w:pPr>
      <w:r w:rsidRPr="001676A5">
        <w:rPr>
          <w:rFonts w:cstheme="minorHAnsi"/>
          <w:sz w:val="24"/>
          <w:szCs w:val="24"/>
          <w:lang w:val="en-GB"/>
        </w:rPr>
        <w:t>−</w:t>
      </w:r>
      <w:r w:rsidRPr="001676A5">
        <w:rPr>
          <w:rFonts w:cstheme="minorHAnsi"/>
          <w:sz w:val="24"/>
          <w:szCs w:val="24"/>
          <w:lang w:val="en-GB"/>
        </w:rPr>
        <w:tab/>
        <w:t>The presentations contain also exercises without solutions. They should be solved by students during the lecture (this is part of oral exam). The stud</w:t>
      </w:r>
      <w:r w:rsidR="001676A5" w:rsidRPr="001676A5">
        <w:rPr>
          <w:rFonts w:cstheme="minorHAnsi"/>
          <w:sz w:val="24"/>
          <w:szCs w:val="24"/>
          <w:lang w:val="en-GB"/>
        </w:rPr>
        <w:t>ents are fully assisting</w:t>
      </w:r>
      <w:r w:rsidRPr="001676A5">
        <w:rPr>
          <w:rFonts w:cstheme="minorHAnsi"/>
          <w:sz w:val="24"/>
          <w:szCs w:val="24"/>
          <w:lang w:val="en-GB"/>
        </w:rPr>
        <w:t xml:space="preserve"> by the Lecturer in order to obtain correct/exact solutions to the proposed exercises. This should help to check whether the students have understood the chapters or not.</w:t>
      </w:r>
    </w:p>
    <w:p w:rsidR="009C7411" w:rsidRPr="001676A5" w:rsidRDefault="009C7411" w:rsidP="009C7411">
      <w:pPr>
        <w:spacing w:before="0" w:line="276" w:lineRule="auto"/>
        <w:ind w:left="426" w:hanging="426"/>
        <w:rPr>
          <w:rFonts w:cstheme="minorHAnsi"/>
          <w:sz w:val="24"/>
          <w:szCs w:val="24"/>
          <w:lang w:val="en-GB"/>
        </w:rPr>
      </w:pPr>
      <w:r w:rsidRPr="001676A5">
        <w:rPr>
          <w:rFonts w:cstheme="minorHAnsi"/>
          <w:sz w:val="24"/>
          <w:szCs w:val="24"/>
          <w:lang w:val="en-GB"/>
        </w:rPr>
        <w:t>−</w:t>
      </w:r>
      <w:r w:rsidRPr="001676A5">
        <w:rPr>
          <w:rFonts w:cstheme="minorHAnsi"/>
          <w:sz w:val="24"/>
          <w:szCs w:val="24"/>
          <w:lang w:val="en-GB"/>
        </w:rPr>
        <w:tab/>
        <w:t>Several exercises are propose by the Lecturer to be solve by students as projects. This should help to test the self-learning potential of students.</w:t>
      </w:r>
    </w:p>
    <w:p w:rsidR="00855C51" w:rsidRPr="001676A5" w:rsidRDefault="00855C51" w:rsidP="00855C51">
      <w:pPr>
        <w:pStyle w:val="Nagwek1"/>
        <w:rPr>
          <w:lang w:val="en-GB"/>
        </w:rPr>
      </w:pPr>
      <w:r w:rsidRPr="001676A5">
        <w:rPr>
          <w:lang w:val="en-GB"/>
        </w:rPr>
        <w:t>Assessment method</w:t>
      </w:r>
    </w:p>
    <w:p w:rsidR="007265E7" w:rsidRDefault="001F6C0B" w:rsidP="00855C51">
      <w:pPr>
        <w:spacing w:before="60" w:line="276" w:lineRule="auto"/>
        <w:rPr>
          <w:sz w:val="24"/>
          <w:szCs w:val="24"/>
          <w:lang w:val="en-GB"/>
        </w:rPr>
      </w:pPr>
      <w:r w:rsidRPr="001676A5">
        <w:rPr>
          <w:sz w:val="24"/>
          <w:szCs w:val="24"/>
          <w:lang w:val="en-GB"/>
        </w:rPr>
        <w:t>Mid-term and final oral and/or written examination, exercises from case studies</w:t>
      </w:r>
      <w:r w:rsidR="007265E7" w:rsidRPr="001676A5">
        <w:rPr>
          <w:sz w:val="24"/>
          <w:szCs w:val="24"/>
          <w:lang w:val="en-GB"/>
        </w:rPr>
        <w:t>.</w:t>
      </w:r>
    </w:p>
    <w:p w:rsidR="008337BB" w:rsidRPr="001676A5" w:rsidRDefault="008337BB" w:rsidP="00855C51">
      <w:pPr>
        <w:spacing w:before="60" w:line="276" w:lineRule="auto"/>
        <w:rPr>
          <w:sz w:val="24"/>
          <w:szCs w:val="24"/>
          <w:lang w:val="en-GB"/>
        </w:rPr>
      </w:pPr>
    </w:p>
    <w:p w:rsidR="00855C51" w:rsidRPr="001676A5" w:rsidRDefault="00855C51" w:rsidP="00855C51">
      <w:pPr>
        <w:pStyle w:val="Nagwek1"/>
        <w:rPr>
          <w:lang w:val="en-GB"/>
        </w:rPr>
      </w:pPr>
      <w:r w:rsidRPr="001676A5">
        <w:rPr>
          <w:lang w:val="en-GB"/>
        </w:rPr>
        <w:t xml:space="preserve">Textbooks </w:t>
      </w:r>
      <w:r w:rsidR="008C44FD" w:rsidRPr="001676A5">
        <w:rPr>
          <w:lang w:val="en-GB"/>
        </w:rPr>
        <w:t xml:space="preserve">- </w:t>
      </w:r>
      <w:r w:rsidRPr="001676A5">
        <w:rPr>
          <w:lang w:val="en-GB"/>
        </w:rPr>
        <w:t>Publications</w:t>
      </w:r>
      <w:r w:rsidR="008C44FD" w:rsidRPr="001676A5">
        <w:rPr>
          <w:lang w:val="en-GB"/>
        </w:rPr>
        <w:t xml:space="preserve"> - Software</w:t>
      </w:r>
    </w:p>
    <w:p w:rsidR="00A55B3F" w:rsidRPr="001676A5" w:rsidRDefault="00A55B3F" w:rsidP="00C17C15">
      <w:pPr>
        <w:shd w:val="clear" w:color="auto" w:fill="FFFFFF" w:themeFill="background1"/>
        <w:spacing w:before="60" w:line="276" w:lineRule="auto"/>
        <w:rPr>
          <w:b/>
          <w:sz w:val="8"/>
          <w:szCs w:val="8"/>
          <w:u w:val="single"/>
          <w:lang w:val="en-GB"/>
        </w:rPr>
      </w:pPr>
    </w:p>
    <w:p w:rsidR="00855C51" w:rsidRPr="001676A5" w:rsidRDefault="008C44FD" w:rsidP="00C17C15">
      <w:pPr>
        <w:shd w:val="clear" w:color="auto" w:fill="FFFFFF" w:themeFill="background1"/>
        <w:spacing w:before="60" w:line="276" w:lineRule="auto"/>
        <w:rPr>
          <w:rFonts w:cstheme="minorHAnsi"/>
          <w:b/>
          <w:sz w:val="24"/>
          <w:szCs w:val="24"/>
          <w:u w:val="single"/>
          <w:lang w:val="en-GB"/>
        </w:rPr>
      </w:pPr>
      <w:r w:rsidRPr="001676A5">
        <w:rPr>
          <w:rFonts w:cstheme="minorHAnsi"/>
          <w:b/>
          <w:sz w:val="24"/>
          <w:szCs w:val="24"/>
          <w:u w:val="single"/>
          <w:lang w:val="en-GB"/>
        </w:rPr>
        <w:t>Textbooks</w:t>
      </w:r>
    </w:p>
    <w:p w:rsidR="000E7CCC" w:rsidRPr="001676A5" w:rsidRDefault="009C7411" w:rsidP="001676A5">
      <w:pPr>
        <w:pStyle w:val="Akapitzlist"/>
        <w:numPr>
          <w:ilvl w:val="0"/>
          <w:numId w:val="3"/>
        </w:numPr>
        <w:shd w:val="clear" w:color="auto" w:fill="FFFFFF" w:themeFill="background1"/>
        <w:spacing w:before="0" w:line="240" w:lineRule="auto"/>
        <w:rPr>
          <w:rFonts w:cstheme="minorHAnsi"/>
          <w:sz w:val="24"/>
          <w:szCs w:val="24"/>
          <w:lang w:val="en-US"/>
        </w:rPr>
      </w:pPr>
      <w:r w:rsidRPr="001676A5">
        <w:rPr>
          <w:rFonts w:cstheme="minorHAnsi"/>
          <w:sz w:val="24"/>
          <w:szCs w:val="24"/>
          <w:lang w:val="en-US"/>
        </w:rPr>
        <w:t>Gašparík</w:t>
      </w:r>
      <w:r w:rsidR="000E7CCC" w:rsidRPr="001676A5">
        <w:rPr>
          <w:rFonts w:cstheme="minorHAnsi"/>
          <w:sz w:val="24"/>
          <w:szCs w:val="24"/>
          <w:lang w:val="en-US"/>
        </w:rPr>
        <w:t xml:space="preserve">, J. </w:t>
      </w:r>
      <w:r w:rsidRPr="001676A5">
        <w:rPr>
          <w:rFonts w:cstheme="minorHAnsi"/>
          <w:sz w:val="24"/>
          <w:szCs w:val="24"/>
          <w:lang w:val="en-US"/>
        </w:rPr>
        <w:t xml:space="preserve">and </w:t>
      </w:r>
      <w:r w:rsidR="000E7CCC" w:rsidRPr="001676A5">
        <w:rPr>
          <w:rFonts w:cstheme="minorHAnsi"/>
          <w:sz w:val="24"/>
          <w:szCs w:val="24"/>
          <w:lang w:val="en-US"/>
        </w:rPr>
        <w:t>col.: Railway Traffic Operation. Žilina: EDIS, 2016. 275 pages.</w:t>
      </w:r>
    </w:p>
    <w:p w:rsidR="008C44FD" w:rsidRPr="001676A5" w:rsidRDefault="000E7CCC" w:rsidP="001676A5">
      <w:pPr>
        <w:pStyle w:val="Akapitzlist"/>
        <w:numPr>
          <w:ilvl w:val="0"/>
          <w:numId w:val="3"/>
        </w:numPr>
        <w:shd w:val="clear" w:color="auto" w:fill="FFFFFF" w:themeFill="background1"/>
        <w:spacing w:before="0" w:line="240" w:lineRule="auto"/>
        <w:rPr>
          <w:rFonts w:cstheme="minorHAnsi"/>
          <w:sz w:val="24"/>
          <w:szCs w:val="24"/>
          <w:lang w:val="en-US"/>
        </w:rPr>
      </w:pPr>
      <w:r w:rsidRPr="001676A5">
        <w:rPr>
          <w:rFonts w:cstheme="minorHAnsi"/>
          <w:color w:val="111111"/>
          <w:sz w:val="24"/>
          <w:szCs w:val="24"/>
          <w:lang w:val="en-US"/>
        </w:rPr>
        <w:t>Čamaj, J. – Gašparík, J.: Information and communication technologies in Railway Transport. Žilina: EDIS, 2010. 179 pages.</w:t>
      </w:r>
    </w:p>
    <w:p w:rsidR="000E7CCC" w:rsidRPr="001676A5" w:rsidRDefault="000E7CCC" w:rsidP="001676A5">
      <w:pPr>
        <w:pStyle w:val="Akapitzlist"/>
        <w:numPr>
          <w:ilvl w:val="0"/>
          <w:numId w:val="3"/>
        </w:numPr>
        <w:shd w:val="clear" w:color="auto" w:fill="FFFFFF" w:themeFill="background1"/>
        <w:spacing w:before="0" w:line="240" w:lineRule="auto"/>
        <w:rPr>
          <w:rFonts w:cstheme="minorHAnsi"/>
          <w:sz w:val="24"/>
          <w:szCs w:val="24"/>
          <w:lang w:val="en-US"/>
        </w:rPr>
      </w:pPr>
      <w:proofErr w:type="spellStart"/>
      <w:r w:rsidRPr="001676A5">
        <w:rPr>
          <w:rFonts w:cstheme="minorHAnsi"/>
          <w:color w:val="111111"/>
          <w:sz w:val="24"/>
          <w:szCs w:val="24"/>
          <w:lang w:val="en-US"/>
        </w:rPr>
        <w:t>Sladkowski</w:t>
      </w:r>
      <w:proofErr w:type="spellEnd"/>
      <w:r w:rsidRPr="001676A5">
        <w:rPr>
          <w:rFonts w:cstheme="minorHAnsi"/>
          <w:color w:val="111111"/>
          <w:sz w:val="24"/>
          <w:szCs w:val="24"/>
          <w:lang w:val="en-US"/>
        </w:rPr>
        <w:t xml:space="preserve">, A. and col.: Rail transport – Systems Approach. Springer, 2017. </w:t>
      </w:r>
    </w:p>
    <w:p w:rsidR="000E7CCC" w:rsidRPr="001676A5" w:rsidRDefault="000E7CCC" w:rsidP="001676A5">
      <w:pPr>
        <w:pStyle w:val="Akapitzlist"/>
        <w:numPr>
          <w:ilvl w:val="0"/>
          <w:numId w:val="3"/>
        </w:numPr>
        <w:shd w:val="clear" w:color="auto" w:fill="FFFFFF" w:themeFill="background1"/>
        <w:spacing w:before="0" w:line="240" w:lineRule="auto"/>
        <w:rPr>
          <w:rFonts w:cstheme="minorHAnsi"/>
          <w:sz w:val="24"/>
          <w:szCs w:val="24"/>
          <w:lang w:val="en-US"/>
        </w:rPr>
      </w:pPr>
      <w:r w:rsidRPr="001676A5">
        <w:rPr>
          <w:rFonts w:cstheme="minorHAnsi"/>
          <w:color w:val="111111"/>
          <w:sz w:val="24"/>
          <w:szCs w:val="24"/>
          <w:lang w:val="en-US"/>
        </w:rPr>
        <w:t>Winter, P.: Compendium on ERTMS: European Rail Traffic Management System. UIC, 2009</w:t>
      </w:r>
    </w:p>
    <w:p w:rsidR="000E7CCC" w:rsidRPr="00ED78D3" w:rsidRDefault="000E7CCC" w:rsidP="001676A5">
      <w:pPr>
        <w:pStyle w:val="Akapitzlist"/>
        <w:numPr>
          <w:ilvl w:val="0"/>
          <w:numId w:val="3"/>
        </w:numPr>
        <w:shd w:val="clear" w:color="auto" w:fill="FFFFFF" w:themeFill="background1"/>
        <w:spacing w:before="0" w:line="240" w:lineRule="auto"/>
        <w:rPr>
          <w:rFonts w:cstheme="minorHAnsi"/>
          <w:sz w:val="24"/>
          <w:szCs w:val="24"/>
          <w:lang w:val="en-US"/>
        </w:rPr>
      </w:pPr>
      <w:r w:rsidRPr="001676A5">
        <w:rPr>
          <w:rFonts w:cstheme="minorHAnsi"/>
          <w:color w:val="111111"/>
          <w:sz w:val="24"/>
          <w:szCs w:val="24"/>
          <w:lang w:val="en-US"/>
        </w:rPr>
        <w:t xml:space="preserve">Stanley, P.: ETCS for Engineers. </w:t>
      </w:r>
      <w:proofErr w:type="spellStart"/>
      <w:r w:rsidRPr="001676A5">
        <w:rPr>
          <w:rFonts w:cstheme="minorHAnsi"/>
          <w:color w:val="111111"/>
          <w:sz w:val="24"/>
          <w:szCs w:val="24"/>
          <w:lang w:val="en-US"/>
        </w:rPr>
        <w:t>Eurail</w:t>
      </w:r>
      <w:proofErr w:type="spellEnd"/>
      <w:r w:rsidRPr="001676A5">
        <w:rPr>
          <w:rFonts w:cstheme="minorHAnsi"/>
          <w:color w:val="111111"/>
          <w:sz w:val="24"/>
          <w:szCs w:val="24"/>
          <w:lang w:val="en-US"/>
        </w:rPr>
        <w:t xml:space="preserve"> press, 2011.</w:t>
      </w:r>
    </w:p>
    <w:p w:rsidR="00ED78D3" w:rsidRPr="00ED78D3" w:rsidRDefault="00ED78D3" w:rsidP="001676A5">
      <w:pPr>
        <w:pStyle w:val="Akapitzlist"/>
        <w:numPr>
          <w:ilvl w:val="0"/>
          <w:numId w:val="3"/>
        </w:numPr>
        <w:shd w:val="clear" w:color="auto" w:fill="FFFFFF" w:themeFill="background1"/>
        <w:spacing w:before="0" w:line="240" w:lineRule="auto"/>
        <w:rPr>
          <w:rFonts w:cstheme="minorHAnsi"/>
          <w:sz w:val="24"/>
          <w:szCs w:val="24"/>
          <w:lang w:val="en-US"/>
        </w:rPr>
      </w:pPr>
      <w:r w:rsidRPr="00ED78D3">
        <w:rPr>
          <w:rFonts w:cstheme="minorHAnsi"/>
          <w:color w:val="111111"/>
          <w:sz w:val="24"/>
          <w:szCs w:val="24"/>
          <w:highlight w:val="yellow"/>
          <w:lang w:val="en-US"/>
        </w:rPr>
        <w:t>INTERNATIONAL TEXTBOOKS ON COMUNICATION SYSTEMS FOR RAILWAYS</w:t>
      </w:r>
    </w:p>
    <w:p w:rsidR="00ED78D3" w:rsidRPr="001676A5" w:rsidRDefault="00ED78D3" w:rsidP="00ED78D3">
      <w:pPr>
        <w:pStyle w:val="Akapitzlist"/>
        <w:shd w:val="clear" w:color="auto" w:fill="FFFFFF" w:themeFill="background1"/>
        <w:spacing w:before="0" w:line="240" w:lineRule="auto"/>
        <w:ind w:left="786"/>
        <w:rPr>
          <w:rFonts w:cstheme="minorHAnsi"/>
          <w:sz w:val="24"/>
          <w:szCs w:val="24"/>
          <w:lang w:val="en-US"/>
        </w:rPr>
      </w:pPr>
    </w:p>
    <w:p w:rsidR="000E7CCC" w:rsidRPr="001676A5" w:rsidRDefault="000E7CCC" w:rsidP="000E7CCC">
      <w:pPr>
        <w:shd w:val="clear" w:color="auto" w:fill="FFFFFF" w:themeFill="background1"/>
        <w:spacing w:before="0" w:line="240" w:lineRule="auto"/>
        <w:rPr>
          <w:rStyle w:val="a-size-base6"/>
          <w:rFonts w:cstheme="minorHAnsi"/>
          <w:sz w:val="24"/>
          <w:szCs w:val="24"/>
          <w:lang w:val="en-US"/>
        </w:rPr>
      </w:pPr>
    </w:p>
    <w:p w:rsidR="00212C51" w:rsidRPr="001676A5" w:rsidRDefault="00212C51" w:rsidP="00212C51">
      <w:pPr>
        <w:pStyle w:val="Akapitzlist"/>
        <w:shd w:val="clear" w:color="auto" w:fill="FFFFFF" w:themeFill="background1"/>
        <w:spacing w:before="0" w:line="240" w:lineRule="auto"/>
        <w:ind w:left="1429"/>
        <w:rPr>
          <w:rFonts w:cstheme="minorHAnsi"/>
          <w:sz w:val="24"/>
          <w:szCs w:val="24"/>
          <w:lang w:val="en-US"/>
        </w:rPr>
      </w:pPr>
    </w:p>
    <w:p w:rsidR="006F54B1" w:rsidRPr="001676A5" w:rsidRDefault="00101E7B" w:rsidP="006F54B1">
      <w:pPr>
        <w:shd w:val="clear" w:color="auto" w:fill="FFFFFF" w:themeFill="background1"/>
        <w:spacing w:before="60" w:line="276" w:lineRule="auto"/>
        <w:rPr>
          <w:rFonts w:cstheme="minorHAnsi"/>
          <w:b/>
          <w:sz w:val="24"/>
          <w:szCs w:val="24"/>
          <w:u w:val="single"/>
          <w:lang w:val="en-GB"/>
        </w:rPr>
      </w:pPr>
      <w:r w:rsidRPr="001676A5">
        <w:rPr>
          <w:rFonts w:cstheme="minorHAnsi"/>
          <w:b/>
          <w:sz w:val="24"/>
          <w:szCs w:val="24"/>
          <w:u w:val="single"/>
          <w:lang w:val="en-GB"/>
        </w:rPr>
        <w:t xml:space="preserve">Selected relevant </w:t>
      </w:r>
      <w:r w:rsidR="008C44FD" w:rsidRPr="001676A5">
        <w:rPr>
          <w:rFonts w:cstheme="minorHAnsi"/>
          <w:b/>
          <w:sz w:val="24"/>
          <w:szCs w:val="24"/>
          <w:u w:val="single"/>
          <w:lang w:val="en-GB"/>
        </w:rPr>
        <w:t>Publications</w:t>
      </w:r>
    </w:p>
    <w:p w:rsidR="006F54B1" w:rsidRPr="001676A5" w:rsidRDefault="003178AD" w:rsidP="001676A5">
      <w:pPr>
        <w:pStyle w:val="Akapitzlist"/>
        <w:numPr>
          <w:ilvl w:val="0"/>
          <w:numId w:val="4"/>
        </w:numPr>
        <w:shd w:val="clear" w:color="auto" w:fill="FFFFFF" w:themeFill="background1"/>
        <w:spacing w:before="60" w:line="276" w:lineRule="auto"/>
        <w:rPr>
          <w:rFonts w:cstheme="minorHAnsi"/>
          <w:b/>
          <w:sz w:val="24"/>
          <w:szCs w:val="24"/>
          <w:u w:val="single"/>
          <w:lang w:val="en-GB"/>
        </w:rPr>
      </w:pPr>
      <w:hyperlink r:id="rId8" w:history="1">
        <w:r w:rsidR="009C7411" w:rsidRPr="001676A5">
          <w:rPr>
            <w:rStyle w:val="Hipercze"/>
            <w:rFonts w:cstheme="minorHAnsi"/>
            <w:sz w:val="24"/>
            <w:szCs w:val="24"/>
            <w:lang w:val="en-US"/>
          </w:rPr>
          <w:t>https://www.era.europa.eu/activities/technical-specifications-interoperability_en</w:t>
        </w:r>
      </w:hyperlink>
      <w:r w:rsidR="009C7411" w:rsidRPr="001676A5">
        <w:rPr>
          <w:rFonts w:cstheme="minorHAnsi"/>
          <w:sz w:val="24"/>
          <w:szCs w:val="24"/>
          <w:lang w:val="en-US"/>
        </w:rPr>
        <w:t xml:space="preserve"> </w:t>
      </w:r>
    </w:p>
    <w:p w:rsidR="009C7411" w:rsidRPr="001676A5" w:rsidRDefault="003178AD" w:rsidP="001676A5">
      <w:pPr>
        <w:pStyle w:val="Akapitzlist"/>
        <w:numPr>
          <w:ilvl w:val="0"/>
          <w:numId w:val="4"/>
        </w:numPr>
        <w:shd w:val="clear" w:color="auto" w:fill="FFFFFF" w:themeFill="background1"/>
        <w:spacing w:before="60" w:line="276" w:lineRule="auto"/>
        <w:rPr>
          <w:rFonts w:cstheme="minorHAnsi"/>
          <w:sz w:val="24"/>
          <w:szCs w:val="24"/>
          <w:lang w:val="en-GB"/>
        </w:rPr>
      </w:pPr>
      <w:hyperlink r:id="rId9" w:history="1">
        <w:r w:rsidR="009C7411" w:rsidRPr="001676A5">
          <w:rPr>
            <w:rStyle w:val="Hipercze"/>
            <w:rFonts w:cstheme="minorHAnsi"/>
            <w:sz w:val="24"/>
            <w:szCs w:val="24"/>
            <w:lang w:val="en-GB"/>
          </w:rPr>
          <w:t>http://www.rne.eu/it/taf-tap-tsi/</w:t>
        </w:r>
      </w:hyperlink>
    </w:p>
    <w:p w:rsidR="009C7411" w:rsidRPr="001676A5" w:rsidRDefault="003178AD" w:rsidP="001676A5">
      <w:pPr>
        <w:pStyle w:val="Akapitzlist"/>
        <w:numPr>
          <w:ilvl w:val="0"/>
          <w:numId w:val="4"/>
        </w:numPr>
        <w:shd w:val="clear" w:color="auto" w:fill="FFFFFF" w:themeFill="background1"/>
        <w:spacing w:before="60" w:line="276" w:lineRule="auto"/>
        <w:rPr>
          <w:rFonts w:cstheme="minorHAnsi"/>
          <w:sz w:val="24"/>
          <w:szCs w:val="24"/>
          <w:lang w:val="en-GB"/>
        </w:rPr>
      </w:pPr>
      <w:hyperlink r:id="rId10" w:history="1">
        <w:r w:rsidR="009C7411" w:rsidRPr="001676A5">
          <w:rPr>
            <w:rStyle w:val="Hipercze"/>
            <w:rFonts w:cstheme="minorHAnsi"/>
            <w:sz w:val="24"/>
            <w:szCs w:val="24"/>
            <w:lang w:val="en-GB"/>
          </w:rPr>
          <w:t>http://www.raildata.coop/taf</w:t>
        </w:r>
      </w:hyperlink>
    </w:p>
    <w:p w:rsidR="009C7411" w:rsidRPr="001676A5" w:rsidRDefault="003178AD" w:rsidP="001676A5">
      <w:pPr>
        <w:pStyle w:val="Akapitzlist"/>
        <w:numPr>
          <w:ilvl w:val="0"/>
          <w:numId w:val="4"/>
        </w:numPr>
        <w:shd w:val="clear" w:color="auto" w:fill="FFFFFF" w:themeFill="background1"/>
        <w:spacing w:before="60" w:line="276" w:lineRule="auto"/>
        <w:rPr>
          <w:rFonts w:cstheme="minorHAnsi"/>
          <w:sz w:val="24"/>
          <w:szCs w:val="24"/>
          <w:lang w:val="en-GB"/>
        </w:rPr>
      </w:pPr>
      <w:hyperlink r:id="rId11" w:history="1">
        <w:r w:rsidR="009C7411" w:rsidRPr="001676A5">
          <w:rPr>
            <w:rStyle w:val="Hipercze"/>
            <w:rFonts w:cstheme="minorHAnsi"/>
            <w:sz w:val="24"/>
            <w:szCs w:val="24"/>
            <w:lang w:val="en-GB"/>
          </w:rPr>
          <w:t>https://www.era.europa.eu/activities/technical-specifications-interoperability_en</w:t>
        </w:r>
      </w:hyperlink>
      <w:r w:rsidR="009C7411" w:rsidRPr="001676A5">
        <w:rPr>
          <w:rFonts w:cstheme="minorHAnsi"/>
          <w:sz w:val="24"/>
          <w:szCs w:val="24"/>
          <w:lang w:val="en-GB"/>
        </w:rPr>
        <w:t xml:space="preserve"> </w:t>
      </w:r>
    </w:p>
    <w:p w:rsidR="009C7411" w:rsidRPr="001676A5" w:rsidRDefault="003178AD" w:rsidP="001676A5">
      <w:pPr>
        <w:pStyle w:val="Akapitzlist"/>
        <w:numPr>
          <w:ilvl w:val="0"/>
          <w:numId w:val="4"/>
        </w:numPr>
        <w:shd w:val="clear" w:color="auto" w:fill="FFFFFF" w:themeFill="background1"/>
        <w:spacing w:before="60" w:line="276" w:lineRule="auto"/>
        <w:rPr>
          <w:rFonts w:cstheme="minorHAnsi"/>
          <w:sz w:val="24"/>
          <w:szCs w:val="24"/>
          <w:lang w:val="en-GB"/>
        </w:rPr>
      </w:pPr>
      <w:hyperlink r:id="rId12" w:history="1">
        <w:r w:rsidR="009C7411" w:rsidRPr="001676A5">
          <w:rPr>
            <w:rStyle w:val="Hipercze"/>
            <w:rFonts w:cstheme="minorHAnsi"/>
            <w:sz w:val="24"/>
            <w:szCs w:val="24"/>
            <w:lang w:val="en-GB"/>
          </w:rPr>
          <w:t>https://www.oltisgroup.com/products/freight-transport/tracking/</w:t>
        </w:r>
      </w:hyperlink>
    </w:p>
    <w:p w:rsidR="009C7411" w:rsidRPr="001676A5" w:rsidRDefault="009C7411" w:rsidP="009C7411">
      <w:pPr>
        <w:pStyle w:val="Akapitzlist"/>
        <w:shd w:val="clear" w:color="auto" w:fill="FFFFFF" w:themeFill="background1"/>
        <w:spacing w:before="60" w:line="276" w:lineRule="auto"/>
        <w:rPr>
          <w:rFonts w:cstheme="minorHAnsi"/>
          <w:sz w:val="24"/>
          <w:szCs w:val="24"/>
          <w:lang w:val="en-GB"/>
        </w:rPr>
      </w:pPr>
    </w:p>
    <w:p w:rsidR="00421E1D" w:rsidRPr="001676A5" w:rsidRDefault="00421E1D" w:rsidP="00421E1D">
      <w:pPr>
        <w:pStyle w:val="Akapitzlist"/>
        <w:shd w:val="clear" w:color="auto" w:fill="FFFFFF" w:themeFill="background1"/>
        <w:spacing w:before="60" w:line="276" w:lineRule="auto"/>
        <w:rPr>
          <w:rFonts w:cstheme="minorHAnsi"/>
          <w:sz w:val="24"/>
          <w:szCs w:val="24"/>
          <w:lang w:val="en-GB"/>
        </w:rPr>
      </w:pPr>
    </w:p>
    <w:p w:rsidR="007265E7" w:rsidRPr="001676A5" w:rsidRDefault="007265E7" w:rsidP="007265E7">
      <w:pPr>
        <w:spacing w:before="60" w:line="276" w:lineRule="auto"/>
        <w:rPr>
          <w:rFonts w:cstheme="minorHAnsi"/>
          <w:sz w:val="24"/>
          <w:szCs w:val="24"/>
          <w:u w:val="single"/>
          <w:lang w:val="en-GB"/>
        </w:rPr>
      </w:pPr>
      <w:r w:rsidRPr="001676A5">
        <w:rPr>
          <w:rFonts w:cstheme="minorHAnsi"/>
          <w:sz w:val="24"/>
          <w:szCs w:val="24"/>
          <w:u w:val="single"/>
          <w:lang w:val="en-GB"/>
        </w:rPr>
        <w:t>Software</w:t>
      </w:r>
      <w:r w:rsidR="000914E9">
        <w:rPr>
          <w:rFonts w:cstheme="minorHAnsi"/>
          <w:sz w:val="24"/>
          <w:szCs w:val="24"/>
          <w:u w:val="single"/>
          <w:lang w:val="en-GB"/>
        </w:rPr>
        <w:t xml:space="preserve"> </w:t>
      </w:r>
      <w:r w:rsidR="000914E9" w:rsidRPr="000914E9">
        <w:rPr>
          <w:rFonts w:cstheme="minorHAnsi"/>
          <w:sz w:val="24"/>
          <w:szCs w:val="24"/>
          <w:highlight w:val="yellow"/>
          <w:u w:val="single"/>
          <w:lang w:val="en-GB"/>
        </w:rPr>
        <w:t>PLEASE SPECIFY</w:t>
      </w:r>
    </w:p>
    <w:p w:rsidR="006F54B1" w:rsidRPr="001676A5" w:rsidRDefault="009C7411" w:rsidP="001676A5">
      <w:pPr>
        <w:pStyle w:val="Akapitzlist"/>
        <w:numPr>
          <w:ilvl w:val="0"/>
          <w:numId w:val="5"/>
        </w:numPr>
        <w:spacing w:before="60" w:line="276" w:lineRule="auto"/>
        <w:rPr>
          <w:rFonts w:cstheme="minorHAnsi"/>
          <w:sz w:val="24"/>
          <w:szCs w:val="24"/>
          <w:lang w:val="en-GB"/>
        </w:rPr>
      </w:pPr>
      <w:r w:rsidRPr="001676A5">
        <w:rPr>
          <w:rFonts w:cstheme="minorHAnsi"/>
          <w:sz w:val="24"/>
          <w:szCs w:val="24"/>
          <w:lang w:val="en-GB"/>
        </w:rPr>
        <w:t>Operational information system in manager infrastructure</w:t>
      </w:r>
    </w:p>
    <w:p w:rsidR="009C7411" w:rsidRPr="001676A5" w:rsidRDefault="009C7411" w:rsidP="001676A5">
      <w:pPr>
        <w:pStyle w:val="Akapitzlist"/>
        <w:numPr>
          <w:ilvl w:val="0"/>
          <w:numId w:val="5"/>
        </w:numPr>
        <w:spacing w:before="60" w:line="276" w:lineRule="auto"/>
        <w:rPr>
          <w:rFonts w:cstheme="minorHAnsi"/>
          <w:sz w:val="24"/>
          <w:szCs w:val="24"/>
          <w:lang w:val="en-GB"/>
        </w:rPr>
      </w:pPr>
      <w:r w:rsidRPr="001676A5">
        <w:rPr>
          <w:rFonts w:cstheme="minorHAnsi"/>
          <w:sz w:val="24"/>
          <w:szCs w:val="24"/>
          <w:lang w:val="en-GB"/>
        </w:rPr>
        <w:t>Operational Information system in railway undertaking</w:t>
      </w:r>
    </w:p>
    <w:p w:rsidR="009C7411" w:rsidRPr="001676A5" w:rsidRDefault="009C7411" w:rsidP="001676A5">
      <w:pPr>
        <w:pStyle w:val="Akapitzlist"/>
        <w:numPr>
          <w:ilvl w:val="0"/>
          <w:numId w:val="5"/>
        </w:numPr>
        <w:spacing w:before="60" w:line="276" w:lineRule="auto"/>
        <w:rPr>
          <w:rFonts w:cstheme="minorHAnsi"/>
          <w:sz w:val="24"/>
          <w:szCs w:val="24"/>
          <w:lang w:val="en-GB"/>
        </w:rPr>
      </w:pPr>
      <w:r w:rsidRPr="001676A5">
        <w:rPr>
          <w:rFonts w:cstheme="minorHAnsi"/>
          <w:sz w:val="24"/>
          <w:szCs w:val="24"/>
          <w:lang w:val="en-GB"/>
        </w:rPr>
        <w:t>Train dispatcher system</w:t>
      </w:r>
    </w:p>
    <w:p w:rsidR="009C7411" w:rsidRPr="001676A5" w:rsidRDefault="009C7411" w:rsidP="001676A5">
      <w:pPr>
        <w:pStyle w:val="Akapitzlist"/>
        <w:numPr>
          <w:ilvl w:val="0"/>
          <w:numId w:val="5"/>
        </w:numPr>
        <w:spacing w:before="60" w:line="276" w:lineRule="auto"/>
        <w:rPr>
          <w:rFonts w:cstheme="minorHAnsi"/>
          <w:sz w:val="24"/>
          <w:szCs w:val="24"/>
          <w:lang w:val="en-GB"/>
        </w:rPr>
      </w:pPr>
      <w:r w:rsidRPr="001676A5">
        <w:rPr>
          <w:rFonts w:cstheme="minorHAnsi"/>
          <w:sz w:val="24"/>
          <w:szCs w:val="24"/>
          <w:lang w:val="en-GB"/>
        </w:rPr>
        <w:t>Automatization workstation of station dispatcher</w:t>
      </w:r>
    </w:p>
    <w:p w:rsidR="009C7411" w:rsidRPr="001676A5" w:rsidRDefault="009C7411" w:rsidP="001676A5">
      <w:pPr>
        <w:pStyle w:val="Akapitzlist"/>
        <w:numPr>
          <w:ilvl w:val="0"/>
          <w:numId w:val="5"/>
        </w:numPr>
        <w:spacing w:before="60" w:line="276" w:lineRule="auto"/>
        <w:rPr>
          <w:rFonts w:cstheme="minorHAnsi"/>
          <w:sz w:val="24"/>
          <w:szCs w:val="24"/>
          <w:lang w:val="en-GB"/>
        </w:rPr>
      </w:pPr>
      <w:r w:rsidRPr="001676A5">
        <w:rPr>
          <w:rFonts w:cstheme="minorHAnsi"/>
          <w:sz w:val="24"/>
          <w:szCs w:val="24"/>
          <w:lang w:val="en-GB"/>
        </w:rPr>
        <w:t>The Station Interlocking systems in Railway transport</w:t>
      </w:r>
    </w:p>
    <w:p w:rsidR="009C7411" w:rsidRPr="001676A5" w:rsidRDefault="009C7411" w:rsidP="001676A5">
      <w:pPr>
        <w:pStyle w:val="Akapitzlist"/>
        <w:numPr>
          <w:ilvl w:val="0"/>
          <w:numId w:val="5"/>
        </w:numPr>
        <w:spacing w:before="60" w:line="276" w:lineRule="auto"/>
        <w:rPr>
          <w:rFonts w:cstheme="minorHAnsi"/>
          <w:sz w:val="24"/>
          <w:szCs w:val="24"/>
          <w:lang w:val="en-GB"/>
        </w:rPr>
      </w:pPr>
      <w:r w:rsidRPr="001676A5">
        <w:rPr>
          <w:rFonts w:cstheme="minorHAnsi"/>
          <w:sz w:val="24"/>
          <w:szCs w:val="24"/>
          <w:lang w:val="en-GB"/>
        </w:rPr>
        <w:t>The Track Interlocking systems in Railway transport</w:t>
      </w:r>
    </w:p>
    <w:p w:rsidR="00267932" w:rsidRPr="00E6185A" w:rsidRDefault="00267932" w:rsidP="00267932">
      <w:pPr>
        <w:rPr>
          <w:rFonts w:cstheme="minorHAnsi"/>
          <w:sz w:val="23"/>
          <w:szCs w:val="23"/>
          <w:lang w:val="en-GB"/>
        </w:rPr>
      </w:pPr>
    </w:p>
    <w:sectPr w:rsidR="00267932" w:rsidRPr="00E6185A" w:rsidSect="00E1433F">
      <w:headerReference w:type="default" r:id="rId13"/>
      <w:footerReference w:type="default" r:id="rId14"/>
      <w:pgSz w:w="11906" w:h="16838"/>
      <w:pgMar w:top="1843" w:right="851" w:bottom="1418" w:left="1418" w:header="851"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78AD" w:rsidRDefault="003178AD" w:rsidP="00DB59D0">
      <w:pPr>
        <w:spacing w:line="240" w:lineRule="auto"/>
      </w:pPr>
      <w:r>
        <w:separator/>
      </w:r>
    </w:p>
  </w:endnote>
  <w:endnote w:type="continuationSeparator" w:id="0">
    <w:p w:rsidR="003178AD" w:rsidRDefault="003178AD" w:rsidP="00DB59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8DF" w:rsidRDefault="008018D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78AD" w:rsidRDefault="003178AD" w:rsidP="00DB59D0">
      <w:pPr>
        <w:spacing w:line="240" w:lineRule="auto"/>
      </w:pPr>
      <w:r>
        <w:separator/>
      </w:r>
    </w:p>
  </w:footnote>
  <w:footnote w:type="continuationSeparator" w:id="0">
    <w:p w:rsidR="003178AD" w:rsidRDefault="003178AD" w:rsidP="00DB59D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8DF" w:rsidRPr="00E67254" w:rsidRDefault="008018DF" w:rsidP="00E67254">
    <w:pPr>
      <w:pStyle w:val="Bezodstpw"/>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AB6398"/>
    <w:multiLevelType w:val="hybridMultilevel"/>
    <w:tmpl w:val="F438AF52"/>
    <w:lvl w:ilvl="0" w:tplc="9EC2291C">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454D5DC1"/>
    <w:multiLevelType w:val="hybridMultilevel"/>
    <w:tmpl w:val="0AC223C0"/>
    <w:lvl w:ilvl="0" w:tplc="9EC2291C">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4C2C65FD"/>
    <w:multiLevelType w:val="hybridMultilevel"/>
    <w:tmpl w:val="C672905E"/>
    <w:lvl w:ilvl="0" w:tplc="C4A44872">
      <w:start w:val="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4F7F0DD6"/>
    <w:multiLevelType w:val="multilevel"/>
    <w:tmpl w:val="0040CF2E"/>
    <w:lvl w:ilvl="0">
      <w:start w:val="1"/>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4" w15:restartNumberingAfterBreak="0">
    <w:nsid w:val="53C32492"/>
    <w:multiLevelType w:val="hybridMultilevel"/>
    <w:tmpl w:val="4CE2FBEE"/>
    <w:lvl w:ilvl="0" w:tplc="9EC2291C">
      <w:start w:val="1"/>
      <w:numFmt w:val="bullet"/>
      <w:lvlText w:val=""/>
      <w:lvlJc w:val="left"/>
      <w:pPr>
        <w:ind w:left="928"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5A0A0231"/>
    <w:multiLevelType w:val="hybridMultilevel"/>
    <w:tmpl w:val="6C962674"/>
    <w:lvl w:ilvl="0" w:tplc="9EC2291C">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6" w15:restartNumberingAfterBreak="0">
    <w:nsid w:val="5DF42458"/>
    <w:multiLevelType w:val="multilevel"/>
    <w:tmpl w:val="0040CF2E"/>
    <w:lvl w:ilvl="0">
      <w:start w:val="1"/>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414"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7" w15:restartNumberingAfterBreak="0">
    <w:nsid w:val="64196496"/>
    <w:multiLevelType w:val="hybridMultilevel"/>
    <w:tmpl w:val="59A81E9E"/>
    <w:lvl w:ilvl="0" w:tplc="C4A44872">
      <w:start w:val="1"/>
      <w:numFmt w:val="bullet"/>
      <w:lvlText w:val="-"/>
      <w:lvlJc w:val="left"/>
      <w:pPr>
        <w:ind w:left="1080" w:hanging="360"/>
      </w:pPr>
      <w:rPr>
        <w:rFonts w:ascii="Calibri" w:eastAsia="Times New Roman"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8" w15:restartNumberingAfterBreak="0">
    <w:nsid w:val="70A9642A"/>
    <w:multiLevelType w:val="multilevel"/>
    <w:tmpl w:val="CEA67472"/>
    <w:lvl w:ilvl="0">
      <w:start w:val="2"/>
      <w:numFmt w:val="decimal"/>
      <w:lvlText w:val="%1"/>
      <w:lvlJc w:val="left"/>
      <w:pPr>
        <w:ind w:left="360" w:hanging="360"/>
      </w:pPr>
      <w:rPr>
        <w:rFonts w:hint="default"/>
      </w:rPr>
    </w:lvl>
    <w:lvl w:ilvl="1">
      <w:start w:val="1"/>
      <w:numFmt w:val="decimal"/>
      <w:lvlText w:val="%1.%2"/>
      <w:lvlJc w:val="left"/>
      <w:pPr>
        <w:ind w:left="1512" w:hanging="360"/>
      </w:pPr>
      <w:rPr>
        <w:rFonts w:hint="default"/>
      </w:rPr>
    </w:lvl>
    <w:lvl w:ilvl="2">
      <w:start w:val="1"/>
      <w:numFmt w:val="decimal"/>
      <w:lvlText w:val="%1.%2.%3"/>
      <w:lvlJc w:val="left"/>
      <w:pPr>
        <w:ind w:left="3024" w:hanging="720"/>
      </w:pPr>
      <w:rPr>
        <w:rFonts w:hint="default"/>
      </w:rPr>
    </w:lvl>
    <w:lvl w:ilvl="3">
      <w:start w:val="1"/>
      <w:numFmt w:val="decimal"/>
      <w:lvlText w:val="%1.%2.%3.%4"/>
      <w:lvlJc w:val="left"/>
      <w:pPr>
        <w:ind w:left="4176" w:hanging="720"/>
      </w:pPr>
      <w:rPr>
        <w:rFonts w:hint="default"/>
      </w:rPr>
    </w:lvl>
    <w:lvl w:ilvl="4">
      <w:start w:val="1"/>
      <w:numFmt w:val="decimal"/>
      <w:lvlText w:val="%1.%2.%3.%4.%5"/>
      <w:lvlJc w:val="left"/>
      <w:pPr>
        <w:ind w:left="5688" w:hanging="108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8352" w:hanging="1440"/>
      </w:pPr>
      <w:rPr>
        <w:rFonts w:hint="default"/>
      </w:rPr>
    </w:lvl>
    <w:lvl w:ilvl="7">
      <w:start w:val="1"/>
      <w:numFmt w:val="decimal"/>
      <w:lvlText w:val="%1.%2.%3.%4.%5.%6.%7.%8"/>
      <w:lvlJc w:val="left"/>
      <w:pPr>
        <w:ind w:left="9504" w:hanging="1440"/>
      </w:pPr>
      <w:rPr>
        <w:rFonts w:hint="default"/>
      </w:rPr>
    </w:lvl>
    <w:lvl w:ilvl="8">
      <w:start w:val="1"/>
      <w:numFmt w:val="decimal"/>
      <w:lvlText w:val="%1.%2.%3.%4.%5.%6.%7.%8.%9"/>
      <w:lvlJc w:val="left"/>
      <w:pPr>
        <w:ind w:left="11016" w:hanging="1800"/>
      </w:pPr>
      <w:rPr>
        <w:rFonts w:hint="default"/>
      </w:rPr>
    </w:lvl>
  </w:abstractNum>
  <w:abstractNum w:abstractNumId="9" w15:restartNumberingAfterBreak="0">
    <w:nsid w:val="75627260"/>
    <w:multiLevelType w:val="multilevel"/>
    <w:tmpl w:val="0C0A0025"/>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num w:numId="1">
    <w:abstractNumId w:val="9"/>
  </w:num>
  <w:num w:numId="2">
    <w:abstractNumId w:val="4"/>
  </w:num>
  <w:num w:numId="3">
    <w:abstractNumId w:val="5"/>
  </w:num>
  <w:num w:numId="4">
    <w:abstractNumId w:val="0"/>
  </w:num>
  <w:num w:numId="5">
    <w:abstractNumId w:val="1"/>
  </w:num>
  <w:num w:numId="6">
    <w:abstractNumId w:val="2"/>
  </w:num>
  <w:num w:numId="7">
    <w:abstractNumId w:val="3"/>
  </w:num>
  <w:num w:numId="8">
    <w:abstractNumId w:val="6"/>
  </w:num>
  <w:num w:numId="9">
    <w:abstractNumId w:val="8"/>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9D0"/>
    <w:rsid w:val="0003428D"/>
    <w:rsid w:val="00040875"/>
    <w:rsid w:val="00046716"/>
    <w:rsid w:val="000527C3"/>
    <w:rsid w:val="00055084"/>
    <w:rsid w:val="0007259E"/>
    <w:rsid w:val="00073DE7"/>
    <w:rsid w:val="0008016E"/>
    <w:rsid w:val="00086AD6"/>
    <w:rsid w:val="000914E9"/>
    <w:rsid w:val="000A7E73"/>
    <w:rsid w:val="000B0AE5"/>
    <w:rsid w:val="000B0F84"/>
    <w:rsid w:val="000B7BAE"/>
    <w:rsid w:val="000C4E62"/>
    <w:rsid w:val="000E1F4B"/>
    <w:rsid w:val="000E3406"/>
    <w:rsid w:val="000E668A"/>
    <w:rsid w:val="000E7CCC"/>
    <w:rsid w:val="000F15D1"/>
    <w:rsid w:val="000F27CE"/>
    <w:rsid w:val="000F2BD9"/>
    <w:rsid w:val="000F7DF6"/>
    <w:rsid w:val="00101E7B"/>
    <w:rsid w:val="00107BB9"/>
    <w:rsid w:val="00111557"/>
    <w:rsid w:val="00122E9D"/>
    <w:rsid w:val="00124F37"/>
    <w:rsid w:val="00125458"/>
    <w:rsid w:val="001304A8"/>
    <w:rsid w:val="0013412C"/>
    <w:rsid w:val="00135FC6"/>
    <w:rsid w:val="00141841"/>
    <w:rsid w:val="00147D97"/>
    <w:rsid w:val="00150CEF"/>
    <w:rsid w:val="00154F58"/>
    <w:rsid w:val="001565BD"/>
    <w:rsid w:val="00165038"/>
    <w:rsid w:val="001676A5"/>
    <w:rsid w:val="00174792"/>
    <w:rsid w:val="00182157"/>
    <w:rsid w:val="0018559A"/>
    <w:rsid w:val="00190386"/>
    <w:rsid w:val="001930FD"/>
    <w:rsid w:val="00195981"/>
    <w:rsid w:val="001B1BC3"/>
    <w:rsid w:val="001D2A81"/>
    <w:rsid w:val="001E2494"/>
    <w:rsid w:val="001E675D"/>
    <w:rsid w:val="001F6C0B"/>
    <w:rsid w:val="00203F9F"/>
    <w:rsid w:val="00206E1E"/>
    <w:rsid w:val="00212C51"/>
    <w:rsid w:val="00232185"/>
    <w:rsid w:val="00234079"/>
    <w:rsid w:val="0023483B"/>
    <w:rsid w:val="00252F34"/>
    <w:rsid w:val="00264DDF"/>
    <w:rsid w:val="002659C7"/>
    <w:rsid w:val="002663EC"/>
    <w:rsid w:val="00267932"/>
    <w:rsid w:val="0027401D"/>
    <w:rsid w:val="00275125"/>
    <w:rsid w:val="0027737E"/>
    <w:rsid w:val="00287E8B"/>
    <w:rsid w:val="00292139"/>
    <w:rsid w:val="00293598"/>
    <w:rsid w:val="00295B59"/>
    <w:rsid w:val="002A1800"/>
    <w:rsid w:val="002B01B1"/>
    <w:rsid w:val="002B1C84"/>
    <w:rsid w:val="002B4029"/>
    <w:rsid w:val="002B7E21"/>
    <w:rsid w:val="002C5E42"/>
    <w:rsid w:val="002D36EA"/>
    <w:rsid w:val="002D4703"/>
    <w:rsid w:val="002E6A6A"/>
    <w:rsid w:val="003032B9"/>
    <w:rsid w:val="00304BBB"/>
    <w:rsid w:val="00316E2F"/>
    <w:rsid w:val="00316F1D"/>
    <w:rsid w:val="003178AD"/>
    <w:rsid w:val="00317C1B"/>
    <w:rsid w:val="00317ECA"/>
    <w:rsid w:val="00324268"/>
    <w:rsid w:val="00324CD8"/>
    <w:rsid w:val="00326C30"/>
    <w:rsid w:val="00330A9B"/>
    <w:rsid w:val="003338B9"/>
    <w:rsid w:val="00346930"/>
    <w:rsid w:val="00370A5C"/>
    <w:rsid w:val="003720A9"/>
    <w:rsid w:val="00377395"/>
    <w:rsid w:val="0038170D"/>
    <w:rsid w:val="003967C6"/>
    <w:rsid w:val="003A1E1E"/>
    <w:rsid w:val="003A467E"/>
    <w:rsid w:val="003B0D9E"/>
    <w:rsid w:val="003B1C2F"/>
    <w:rsid w:val="003B263A"/>
    <w:rsid w:val="003E0573"/>
    <w:rsid w:val="003F3397"/>
    <w:rsid w:val="003F3CDC"/>
    <w:rsid w:val="0040034F"/>
    <w:rsid w:val="0040089A"/>
    <w:rsid w:val="0040336D"/>
    <w:rsid w:val="0041027C"/>
    <w:rsid w:val="0041286B"/>
    <w:rsid w:val="00421C7A"/>
    <w:rsid w:val="00421E1D"/>
    <w:rsid w:val="00432BCA"/>
    <w:rsid w:val="00433A87"/>
    <w:rsid w:val="00433F27"/>
    <w:rsid w:val="00476210"/>
    <w:rsid w:val="00476963"/>
    <w:rsid w:val="00476C1C"/>
    <w:rsid w:val="00484EBF"/>
    <w:rsid w:val="00485D6B"/>
    <w:rsid w:val="004A66FD"/>
    <w:rsid w:val="004C1ECE"/>
    <w:rsid w:val="004C41C3"/>
    <w:rsid w:val="004C7828"/>
    <w:rsid w:val="004D0D0E"/>
    <w:rsid w:val="004D2C1A"/>
    <w:rsid w:val="004D6E46"/>
    <w:rsid w:val="004E40F0"/>
    <w:rsid w:val="004E755E"/>
    <w:rsid w:val="0051728F"/>
    <w:rsid w:val="00520D23"/>
    <w:rsid w:val="005210CE"/>
    <w:rsid w:val="005212A4"/>
    <w:rsid w:val="00521510"/>
    <w:rsid w:val="00523306"/>
    <w:rsid w:val="0053130C"/>
    <w:rsid w:val="0053458C"/>
    <w:rsid w:val="0054567E"/>
    <w:rsid w:val="00553E52"/>
    <w:rsid w:val="00554E9F"/>
    <w:rsid w:val="00555069"/>
    <w:rsid w:val="00557EED"/>
    <w:rsid w:val="005612E2"/>
    <w:rsid w:val="00562444"/>
    <w:rsid w:val="0056515C"/>
    <w:rsid w:val="00572F8E"/>
    <w:rsid w:val="00580714"/>
    <w:rsid w:val="0058423A"/>
    <w:rsid w:val="005A52B8"/>
    <w:rsid w:val="005B1520"/>
    <w:rsid w:val="005B4BE6"/>
    <w:rsid w:val="005C3534"/>
    <w:rsid w:val="005D07B2"/>
    <w:rsid w:val="005D5472"/>
    <w:rsid w:val="005E45D6"/>
    <w:rsid w:val="005E639E"/>
    <w:rsid w:val="005F3047"/>
    <w:rsid w:val="0060367F"/>
    <w:rsid w:val="00606081"/>
    <w:rsid w:val="00607AF2"/>
    <w:rsid w:val="0061511C"/>
    <w:rsid w:val="00624F27"/>
    <w:rsid w:val="0065650E"/>
    <w:rsid w:val="0066064E"/>
    <w:rsid w:val="006849AA"/>
    <w:rsid w:val="006B38D8"/>
    <w:rsid w:val="006B3F65"/>
    <w:rsid w:val="006B4180"/>
    <w:rsid w:val="006B58E3"/>
    <w:rsid w:val="006C2CB5"/>
    <w:rsid w:val="006C307C"/>
    <w:rsid w:val="006C3421"/>
    <w:rsid w:val="006D25BD"/>
    <w:rsid w:val="006D2F07"/>
    <w:rsid w:val="006D7353"/>
    <w:rsid w:val="006E6E3C"/>
    <w:rsid w:val="006F0440"/>
    <w:rsid w:val="006F1E9E"/>
    <w:rsid w:val="006F54B1"/>
    <w:rsid w:val="006F6D86"/>
    <w:rsid w:val="00704349"/>
    <w:rsid w:val="0072075B"/>
    <w:rsid w:val="0072260D"/>
    <w:rsid w:val="00723586"/>
    <w:rsid w:val="007265E7"/>
    <w:rsid w:val="007656B1"/>
    <w:rsid w:val="0079065A"/>
    <w:rsid w:val="007A36A4"/>
    <w:rsid w:val="007A4BC0"/>
    <w:rsid w:val="007B18DA"/>
    <w:rsid w:val="007C14C8"/>
    <w:rsid w:val="007D5358"/>
    <w:rsid w:val="007E7728"/>
    <w:rsid w:val="007F68F2"/>
    <w:rsid w:val="00800214"/>
    <w:rsid w:val="008018DF"/>
    <w:rsid w:val="0081151A"/>
    <w:rsid w:val="00823365"/>
    <w:rsid w:val="0082382D"/>
    <w:rsid w:val="00825D3C"/>
    <w:rsid w:val="00831609"/>
    <w:rsid w:val="008337BB"/>
    <w:rsid w:val="00837C0A"/>
    <w:rsid w:val="00855C51"/>
    <w:rsid w:val="0087121C"/>
    <w:rsid w:val="00871EA8"/>
    <w:rsid w:val="00872F59"/>
    <w:rsid w:val="008754E2"/>
    <w:rsid w:val="00885529"/>
    <w:rsid w:val="008860F6"/>
    <w:rsid w:val="008A1598"/>
    <w:rsid w:val="008B030C"/>
    <w:rsid w:val="008C44FD"/>
    <w:rsid w:val="008C519D"/>
    <w:rsid w:val="008C56FF"/>
    <w:rsid w:val="008F5459"/>
    <w:rsid w:val="0090392E"/>
    <w:rsid w:val="00920A37"/>
    <w:rsid w:val="00920BA6"/>
    <w:rsid w:val="00932C67"/>
    <w:rsid w:val="00943A8B"/>
    <w:rsid w:val="00957C89"/>
    <w:rsid w:val="00960EE0"/>
    <w:rsid w:val="00963A66"/>
    <w:rsid w:val="00967293"/>
    <w:rsid w:val="00967724"/>
    <w:rsid w:val="00970275"/>
    <w:rsid w:val="009736A1"/>
    <w:rsid w:val="00973D13"/>
    <w:rsid w:val="00976DCE"/>
    <w:rsid w:val="00991ACF"/>
    <w:rsid w:val="009971D0"/>
    <w:rsid w:val="00997699"/>
    <w:rsid w:val="009A0868"/>
    <w:rsid w:val="009A77C9"/>
    <w:rsid w:val="009A78C9"/>
    <w:rsid w:val="009B3BA6"/>
    <w:rsid w:val="009B5511"/>
    <w:rsid w:val="009C1417"/>
    <w:rsid w:val="009C3B9B"/>
    <w:rsid w:val="009C7411"/>
    <w:rsid w:val="009D0AEB"/>
    <w:rsid w:val="009D516B"/>
    <w:rsid w:val="009F16BF"/>
    <w:rsid w:val="009F5845"/>
    <w:rsid w:val="00A1377B"/>
    <w:rsid w:val="00A17C20"/>
    <w:rsid w:val="00A26B48"/>
    <w:rsid w:val="00A2711B"/>
    <w:rsid w:val="00A4074B"/>
    <w:rsid w:val="00A541B0"/>
    <w:rsid w:val="00A55B3F"/>
    <w:rsid w:val="00A60A9B"/>
    <w:rsid w:val="00A617E1"/>
    <w:rsid w:val="00A66111"/>
    <w:rsid w:val="00A66906"/>
    <w:rsid w:val="00A676E6"/>
    <w:rsid w:val="00A7035A"/>
    <w:rsid w:val="00A758A6"/>
    <w:rsid w:val="00A86048"/>
    <w:rsid w:val="00A92FF4"/>
    <w:rsid w:val="00A94E80"/>
    <w:rsid w:val="00AA58BD"/>
    <w:rsid w:val="00AB3AC5"/>
    <w:rsid w:val="00AB4068"/>
    <w:rsid w:val="00AC4ED9"/>
    <w:rsid w:val="00AD38D4"/>
    <w:rsid w:val="00AD7105"/>
    <w:rsid w:val="00AE3992"/>
    <w:rsid w:val="00AE4EE1"/>
    <w:rsid w:val="00AE6C8A"/>
    <w:rsid w:val="00B054F1"/>
    <w:rsid w:val="00B071FD"/>
    <w:rsid w:val="00B11BFE"/>
    <w:rsid w:val="00B152C4"/>
    <w:rsid w:val="00B15DC4"/>
    <w:rsid w:val="00B23A84"/>
    <w:rsid w:val="00B23DD8"/>
    <w:rsid w:val="00B2645C"/>
    <w:rsid w:val="00B27EFA"/>
    <w:rsid w:val="00B35B77"/>
    <w:rsid w:val="00B42C07"/>
    <w:rsid w:val="00B506E8"/>
    <w:rsid w:val="00B544DB"/>
    <w:rsid w:val="00B5628C"/>
    <w:rsid w:val="00B740A0"/>
    <w:rsid w:val="00B87C55"/>
    <w:rsid w:val="00B92102"/>
    <w:rsid w:val="00B9292E"/>
    <w:rsid w:val="00B95ACF"/>
    <w:rsid w:val="00BB1123"/>
    <w:rsid w:val="00BC65F8"/>
    <w:rsid w:val="00BD6F3B"/>
    <w:rsid w:val="00BE1BCA"/>
    <w:rsid w:val="00BE4E0D"/>
    <w:rsid w:val="00C00E60"/>
    <w:rsid w:val="00C027D8"/>
    <w:rsid w:val="00C03D35"/>
    <w:rsid w:val="00C05822"/>
    <w:rsid w:val="00C16D67"/>
    <w:rsid w:val="00C17C15"/>
    <w:rsid w:val="00C70009"/>
    <w:rsid w:val="00C73D07"/>
    <w:rsid w:val="00C73D7B"/>
    <w:rsid w:val="00C82251"/>
    <w:rsid w:val="00C854D2"/>
    <w:rsid w:val="00C86FE3"/>
    <w:rsid w:val="00C90928"/>
    <w:rsid w:val="00CA7D50"/>
    <w:rsid w:val="00CC5C30"/>
    <w:rsid w:val="00CC7700"/>
    <w:rsid w:val="00CD2B7D"/>
    <w:rsid w:val="00CE5C76"/>
    <w:rsid w:val="00CF5E8B"/>
    <w:rsid w:val="00D07D19"/>
    <w:rsid w:val="00D15E45"/>
    <w:rsid w:val="00D20568"/>
    <w:rsid w:val="00D21C03"/>
    <w:rsid w:val="00D23FFE"/>
    <w:rsid w:val="00D24D1D"/>
    <w:rsid w:val="00D27603"/>
    <w:rsid w:val="00D34921"/>
    <w:rsid w:val="00D368EA"/>
    <w:rsid w:val="00D41E38"/>
    <w:rsid w:val="00D44014"/>
    <w:rsid w:val="00D51319"/>
    <w:rsid w:val="00D63D10"/>
    <w:rsid w:val="00D66769"/>
    <w:rsid w:val="00D6745B"/>
    <w:rsid w:val="00D7532F"/>
    <w:rsid w:val="00D76373"/>
    <w:rsid w:val="00D8733F"/>
    <w:rsid w:val="00D91ABE"/>
    <w:rsid w:val="00D94F1B"/>
    <w:rsid w:val="00DA0805"/>
    <w:rsid w:val="00DA5C4F"/>
    <w:rsid w:val="00DA749B"/>
    <w:rsid w:val="00DA782F"/>
    <w:rsid w:val="00DB26E3"/>
    <w:rsid w:val="00DB59D0"/>
    <w:rsid w:val="00DD0115"/>
    <w:rsid w:val="00DD1CC2"/>
    <w:rsid w:val="00DE7122"/>
    <w:rsid w:val="00DF7DBE"/>
    <w:rsid w:val="00E05355"/>
    <w:rsid w:val="00E066B8"/>
    <w:rsid w:val="00E06F3E"/>
    <w:rsid w:val="00E1433F"/>
    <w:rsid w:val="00E17156"/>
    <w:rsid w:val="00E21DCD"/>
    <w:rsid w:val="00E238B7"/>
    <w:rsid w:val="00E24416"/>
    <w:rsid w:val="00E35C9B"/>
    <w:rsid w:val="00E361BF"/>
    <w:rsid w:val="00E406CE"/>
    <w:rsid w:val="00E426B7"/>
    <w:rsid w:val="00E45D24"/>
    <w:rsid w:val="00E50C2D"/>
    <w:rsid w:val="00E54DCD"/>
    <w:rsid w:val="00E6096E"/>
    <w:rsid w:val="00E6185A"/>
    <w:rsid w:val="00E64F8B"/>
    <w:rsid w:val="00E67254"/>
    <w:rsid w:val="00E71DF7"/>
    <w:rsid w:val="00E83F56"/>
    <w:rsid w:val="00E84BBB"/>
    <w:rsid w:val="00E86972"/>
    <w:rsid w:val="00E912D0"/>
    <w:rsid w:val="00E920F7"/>
    <w:rsid w:val="00E979D9"/>
    <w:rsid w:val="00EA2D60"/>
    <w:rsid w:val="00EA3804"/>
    <w:rsid w:val="00EA420E"/>
    <w:rsid w:val="00EA7D27"/>
    <w:rsid w:val="00ED78D3"/>
    <w:rsid w:val="00EE1B8E"/>
    <w:rsid w:val="00EE4B68"/>
    <w:rsid w:val="00EF0E60"/>
    <w:rsid w:val="00EF2903"/>
    <w:rsid w:val="00F106EA"/>
    <w:rsid w:val="00F17EEB"/>
    <w:rsid w:val="00F210B0"/>
    <w:rsid w:val="00F22574"/>
    <w:rsid w:val="00F22CB4"/>
    <w:rsid w:val="00F25FD8"/>
    <w:rsid w:val="00F262A1"/>
    <w:rsid w:val="00F302F3"/>
    <w:rsid w:val="00F31CA0"/>
    <w:rsid w:val="00F4046B"/>
    <w:rsid w:val="00F40470"/>
    <w:rsid w:val="00F608DA"/>
    <w:rsid w:val="00F66DE2"/>
    <w:rsid w:val="00F77AC9"/>
    <w:rsid w:val="00F80F21"/>
    <w:rsid w:val="00FA4FA6"/>
    <w:rsid w:val="00FB120D"/>
    <w:rsid w:val="00FB153E"/>
    <w:rsid w:val="00FC0378"/>
    <w:rsid w:val="00FC087B"/>
    <w:rsid w:val="00FC7E19"/>
    <w:rsid w:val="00FE0CC5"/>
    <w:rsid w:val="00FE0F99"/>
    <w:rsid w:val="00FE5580"/>
    <w:rsid w:val="00FF0477"/>
    <w:rsid w:val="00FF55ED"/>
    <w:rsid w:val="00FF74E6"/>
    <w:rsid w:val="00FF7979"/>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EEEC481E-5CB4-4D2B-87F8-93921D281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C7E19"/>
    <w:pPr>
      <w:spacing w:before="120" w:after="0" w:line="264" w:lineRule="auto"/>
    </w:pPr>
  </w:style>
  <w:style w:type="paragraph" w:styleId="Nagwek1">
    <w:name w:val="heading 1"/>
    <w:basedOn w:val="Normalny"/>
    <w:next w:val="Normalny"/>
    <w:link w:val="Nagwek1Znak"/>
    <w:uiPriority w:val="9"/>
    <w:qFormat/>
    <w:rsid w:val="00855C51"/>
    <w:pPr>
      <w:keepNext/>
      <w:keepLines/>
      <w:numPr>
        <w:numId w:val="1"/>
      </w:numPr>
      <w:spacing w:before="240"/>
      <w:outlineLvl w:val="0"/>
    </w:pPr>
    <w:rPr>
      <w:rFonts w:asciiTheme="majorHAnsi" w:eastAsiaTheme="majorEastAsia" w:hAnsiTheme="majorHAnsi" w:cstheme="majorBidi"/>
      <w:b/>
      <w:color w:val="2E74B5" w:themeColor="accent1" w:themeShade="BF"/>
      <w:sz w:val="28"/>
      <w:szCs w:val="32"/>
    </w:rPr>
  </w:style>
  <w:style w:type="paragraph" w:styleId="Nagwek2">
    <w:name w:val="heading 2"/>
    <w:basedOn w:val="Normalny"/>
    <w:next w:val="Normalny"/>
    <w:link w:val="Nagwek2Znak"/>
    <w:uiPriority w:val="9"/>
    <w:unhideWhenUsed/>
    <w:qFormat/>
    <w:rsid w:val="005B4BE6"/>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link w:val="Nagwek3Znak"/>
    <w:uiPriority w:val="9"/>
    <w:qFormat/>
    <w:rsid w:val="008860F6"/>
    <w:pPr>
      <w:numPr>
        <w:ilvl w:val="2"/>
        <w:numId w:val="1"/>
      </w:num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paragraph" w:styleId="Nagwek4">
    <w:name w:val="heading 4"/>
    <w:basedOn w:val="Normalny"/>
    <w:link w:val="Nagwek4Znak"/>
    <w:uiPriority w:val="9"/>
    <w:qFormat/>
    <w:rsid w:val="008860F6"/>
    <w:pPr>
      <w:numPr>
        <w:ilvl w:val="3"/>
        <w:numId w:val="1"/>
      </w:num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paragraph" w:styleId="Nagwek5">
    <w:name w:val="heading 5"/>
    <w:basedOn w:val="Normalny"/>
    <w:link w:val="Nagwek5Znak"/>
    <w:uiPriority w:val="9"/>
    <w:qFormat/>
    <w:rsid w:val="008860F6"/>
    <w:pPr>
      <w:numPr>
        <w:ilvl w:val="4"/>
        <w:numId w:val="1"/>
      </w:numPr>
      <w:spacing w:before="100" w:beforeAutospacing="1" w:after="100" w:afterAutospacing="1" w:line="240" w:lineRule="auto"/>
      <w:outlineLvl w:val="4"/>
    </w:pPr>
    <w:rPr>
      <w:rFonts w:ascii="Times New Roman" w:eastAsia="Times New Roman" w:hAnsi="Times New Roman" w:cs="Times New Roman"/>
      <w:b/>
      <w:bCs/>
      <w:sz w:val="20"/>
      <w:szCs w:val="20"/>
      <w:lang w:eastAsia="pl-PL"/>
    </w:rPr>
  </w:style>
  <w:style w:type="paragraph" w:styleId="Nagwek6">
    <w:name w:val="heading 6"/>
    <w:basedOn w:val="Normalny"/>
    <w:next w:val="Normalny"/>
    <w:link w:val="Nagwek6Znak"/>
    <w:uiPriority w:val="9"/>
    <w:semiHidden/>
    <w:unhideWhenUsed/>
    <w:qFormat/>
    <w:rsid w:val="005B4BE6"/>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5B4BE6"/>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5B4BE6"/>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5B4BE6"/>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B59D0"/>
    <w:pPr>
      <w:tabs>
        <w:tab w:val="center" w:pos="4536"/>
        <w:tab w:val="right" w:pos="9072"/>
      </w:tabs>
      <w:spacing w:line="240" w:lineRule="auto"/>
    </w:pPr>
  </w:style>
  <w:style w:type="character" w:customStyle="1" w:styleId="NagwekZnak">
    <w:name w:val="Nagłówek Znak"/>
    <w:basedOn w:val="Domylnaczcionkaakapitu"/>
    <w:link w:val="Nagwek"/>
    <w:uiPriority w:val="99"/>
    <w:rsid w:val="00DB59D0"/>
  </w:style>
  <w:style w:type="paragraph" w:styleId="Stopka">
    <w:name w:val="footer"/>
    <w:basedOn w:val="Normalny"/>
    <w:link w:val="StopkaZnak"/>
    <w:uiPriority w:val="99"/>
    <w:unhideWhenUsed/>
    <w:rsid w:val="00DB59D0"/>
    <w:pPr>
      <w:tabs>
        <w:tab w:val="center" w:pos="4536"/>
        <w:tab w:val="right" w:pos="9072"/>
      </w:tabs>
      <w:spacing w:line="240" w:lineRule="auto"/>
    </w:pPr>
  </w:style>
  <w:style w:type="character" w:customStyle="1" w:styleId="StopkaZnak">
    <w:name w:val="Stopka Znak"/>
    <w:basedOn w:val="Domylnaczcionkaakapitu"/>
    <w:link w:val="Stopka"/>
    <w:uiPriority w:val="99"/>
    <w:rsid w:val="00DB59D0"/>
  </w:style>
  <w:style w:type="paragraph" w:styleId="Tekstdymka">
    <w:name w:val="Balloon Text"/>
    <w:basedOn w:val="Normalny"/>
    <w:link w:val="TekstdymkaZnak"/>
    <w:uiPriority w:val="99"/>
    <w:semiHidden/>
    <w:unhideWhenUsed/>
    <w:rsid w:val="00E84BBB"/>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84BBB"/>
    <w:rPr>
      <w:rFonts w:ascii="Segoe UI" w:hAnsi="Segoe UI" w:cs="Segoe UI"/>
      <w:sz w:val="18"/>
      <w:szCs w:val="18"/>
    </w:rPr>
  </w:style>
  <w:style w:type="table" w:styleId="Tabela-Siatka">
    <w:name w:val="Table Grid"/>
    <w:basedOn w:val="Standardowy"/>
    <w:uiPriority w:val="39"/>
    <w:rsid w:val="00B95A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B95AC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redniecieniowanie2akcent3">
    <w:name w:val="Medium Shading 2 Accent 3"/>
    <w:basedOn w:val="Standardowy"/>
    <w:uiPriority w:val="64"/>
    <w:rsid w:val="00B95AC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ipercze">
    <w:name w:val="Hyperlink"/>
    <w:basedOn w:val="Domylnaczcionkaakapitu"/>
    <w:uiPriority w:val="99"/>
    <w:unhideWhenUsed/>
    <w:rsid w:val="00F106EA"/>
    <w:rPr>
      <w:color w:val="0000FF"/>
      <w:u w:val="single"/>
    </w:rPr>
  </w:style>
  <w:style w:type="paragraph" w:styleId="NormalnyWeb">
    <w:name w:val="Normal (Web)"/>
    <w:basedOn w:val="Normalny"/>
    <w:uiPriority w:val="99"/>
    <w:semiHidden/>
    <w:unhideWhenUsed/>
    <w:rsid w:val="008860F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
    <w:rsid w:val="008860F6"/>
    <w:rPr>
      <w:rFonts w:ascii="Times New Roman" w:eastAsia="Times New Roman" w:hAnsi="Times New Roman" w:cs="Times New Roman"/>
      <w:b/>
      <w:bCs/>
      <w:sz w:val="27"/>
      <w:szCs w:val="27"/>
      <w:lang w:eastAsia="pl-PL"/>
    </w:rPr>
  </w:style>
  <w:style w:type="character" w:customStyle="1" w:styleId="Nagwek4Znak">
    <w:name w:val="Nagłówek 4 Znak"/>
    <w:basedOn w:val="Domylnaczcionkaakapitu"/>
    <w:link w:val="Nagwek4"/>
    <w:uiPriority w:val="9"/>
    <w:rsid w:val="008860F6"/>
    <w:rPr>
      <w:rFonts w:ascii="Times New Roman" w:eastAsia="Times New Roman" w:hAnsi="Times New Roman" w:cs="Times New Roman"/>
      <w:b/>
      <w:bCs/>
      <w:sz w:val="24"/>
      <w:szCs w:val="24"/>
      <w:lang w:eastAsia="pl-PL"/>
    </w:rPr>
  </w:style>
  <w:style w:type="character" w:customStyle="1" w:styleId="Nagwek5Znak">
    <w:name w:val="Nagłówek 5 Znak"/>
    <w:basedOn w:val="Domylnaczcionkaakapitu"/>
    <w:link w:val="Nagwek5"/>
    <w:uiPriority w:val="9"/>
    <w:rsid w:val="008860F6"/>
    <w:rPr>
      <w:rFonts w:ascii="Times New Roman" w:eastAsia="Times New Roman" w:hAnsi="Times New Roman" w:cs="Times New Roman"/>
      <w:b/>
      <w:bCs/>
      <w:sz w:val="20"/>
      <w:szCs w:val="20"/>
      <w:lang w:eastAsia="pl-PL"/>
    </w:rPr>
  </w:style>
  <w:style w:type="paragraph" w:styleId="Bezodstpw">
    <w:name w:val="No Spacing"/>
    <w:uiPriority w:val="1"/>
    <w:qFormat/>
    <w:rsid w:val="00174792"/>
    <w:pPr>
      <w:spacing w:after="0" w:line="240" w:lineRule="auto"/>
    </w:pPr>
  </w:style>
  <w:style w:type="character" w:customStyle="1" w:styleId="Nagwek1Znak">
    <w:name w:val="Nagłówek 1 Znak"/>
    <w:basedOn w:val="Domylnaczcionkaakapitu"/>
    <w:link w:val="Nagwek1"/>
    <w:uiPriority w:val="9"/>
    <w:rsid w:val="00855C51"/>
    <w:rPr>
      <w:rFonts w:asciiTheme="majorHAnsi" w:eastAsiaTheme="majorEastAsia" w:hAnsiTheme="majorHAnsi" w:cstheme="majorBidi"/>
      <w:b/>
      <w:color w:val="2E74B5" w:themeColor="accent1" w:themeShade="BF"/>
      <w:sz w:val="28"/>
      <w:szCs w:val="32"/>
    </w:rPr>
  </w:style>
  <w:style w:type="character" w:customStyle="1" w:styleId="Nagwek2Znak">
    <w:name w:val="Nagłówek 2 Znak"/>
    <w:basedOn w:val="Domylnaczcionkaakapitu"/>
    <w:link w:val="Nagwek2"/>
    <w:uiPriority w:val="9"/>
    <w:rsid w:val="005B4BE6"/>
    <w:rPr>
      <w:rFonts w:asciiTheme="majorHAnsi" w:eastAsiaTheme="majorEastAsia" w:hAnsiTheme="majorHAnsi" w:cstheme="majorBidi"/>
      <w:color w:val="2E74B5" w:themeColor="accent1" w:themeShade="BF"/>
      <w:sz w:val="26"/>
      <w:szCs w:val="26"/>
    </w:rPr>
  </w:style>
  <w:style w:type="character" w:customStyle="1" w:styleId="Nagwek6Znak">
    <w:name w:val="Nagłówek 6 Znak"/>
    <w:basedOn w:val="Domylnaczcionkaakapitu"/>
    <w:link w:val="Nagwek6"/>
    <w:uiPriority w:val="9"/>
    <w:semiHidden/>
    <w:rsid w:val="005B4BE6"/>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semiHidden/>
    <w:rsid w:val="005B4BE6"/>
    <w:rPr>
      <w:rFonts w:asciiTheme="majorHAnsi" w:eastAsiaTheme="majorEastAsia" w:hAnsiTheme="majorHAnsi" w:cstheme="majorBidi"/>
      <w:i/>
      <w:iCs/>
      <w:color w:val="1F4D78" w:themeColor="accent1" w:themeShade="7F"/>
    </w:rPr>
  </w:style>
  <w:style w:type="character" w:customStyle="1" w:styleId="Nagwek8Znak">
    <w:name w:val="Nagłówek 8 Znak"/>
    <w:basedOn w:val="Domylnaczcionkaakapitu"/>
    <w:link w:val="Nagwek8"/>
    <w:uiPriority w:val="9"/>
    <w:semiHidden/>
    <w:rsid w:val="005B4BE6"/>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5B4BE6"/>
    <w:rPr>
      <w:rFonts w:asciiTheme="majorHAnsi" w:eastAsiaTheme="majorEastAsia" w:hAnsiTheme="majorHAnsi" w:cstheme="majorBidi"/>
      <w:i/>
      <w:iCs/>
      <w:color w:val="272727" w:themeColor="text1" w:themeTint="D8"/>
      <w:sz w:val="21"/>
      <w:szCs w:val="21"/>
    </w:rPr>
  </w:style>
  <w:style w:type="paragraph" w:styleId="Akapitzlist">
    <w:name w:val="List Paragraph"/>
    <w:basedOn w:val="Normalny"/>
    <w:uiPriority w:val="34"/>
    <w:qFormat/>
    <w:rsid w:val="005B4BE6"/>
    <w:pPr>
      <w:ind w:left="720"/>
      <w:contextualSpacing/>
    </w:pPr>
  </w:style>
  <w:style w:type="paragraph" w:styleId="Nagwekspisutreci">
    <w:name w:val="TOC Heading"/>
    <w:basedOn w:val="Nagwek1"/>
    <w:next w:val="Normalny"/>
    <w:uiPriority w:val="39"/>
    <w:unhideWhenUsed/>
    <w:qFormat/>
    <w:rsid w:val="00AD7105"/>
    <w:pPr>
      <w:numPr>
        <w:numId w:val="0"/>
      </w:numPr>
      <w:spacing w:line="259" w:lineRule="auto"/>
      <w:outlineLvl w:val="9"/>
    </w:pPr>
    <w:rPr>
      <w:lang w:val="es-ES" w:eastAsia="es-ES"/>
    </w:rPr>
  </w:style>
  <w:style w:type="paragraph" w:styleId="Spistreci1">
    <w:name w:val="toc 1"/>
    <w:basedOn w:val="Normalny"/>
    <w:next w:val="Normalny"/>
    <w:autoRedefine/>
    <w:uiPriority w:val="39"/>
    <w:unhideWhenUsed/>
    <w:rsid w:val="00AD7105"/>
    <w:pPr>
      <w:spacing w:after="100"/>
    </w:pPr>
  </w:style>
  <w:style w:type="paragraph" w:styleId="Spistreci2">
    <w:name w:val="toc 2"/>
    <w:basedOn w:val="Normalny"/>
    <w:next w:val="Normalny"/>
    <w:autoRedefine/>
    <w:uiPriority w:val="39"/>
    <w:unhideWhenUsed/>
    <w:rsid w:val="00AD7105"/>
    <w:pPr>
      <w:spacing w:after="100"/>
      <w:ind w:left="220"/>
    </w:pPr>
  </w:style>
  <w:style w:type="character" w:customStyle="1" w:styleId="hps">
    <w:name w:val="hps"/>
    <w:basedOn w:val="Domylnaczcionkaakapitu"/>
    <w:rsid w:val="007265E7"/>
  </w:style>
  <w:style w:type="character" w:styleId="Pogrubienie">
    <w:name w:val="Strong"/>
    <w:basedOn w:val="Domylnaczcionkaakapitu"/>
    <w:uiPriority w:val="22"/>
    <w:qFormat/>
    <w:rsid w:val="00F31CA0"/>
    <w:rPr>
      <w:b/>
      <w:bCs/>
    </w:rPr>
  </w:style>
  <w:style w:type="character" w:styleId="Uwydatnienie">
    <w:name w:val="Emphasis"/>
    <w:basedOn w:val="Domylnaczcionkaakapitu"/>
    <w:uiPriority w:val="20"/>
    <w:qFormat/>
    <w:rsid w:val="00DF7DBE"/>
    <w:rPr>
      <w:i/>
      <w:iCs/>
    </w:rPr>
  </w:style>
  <w:style w:type="character" w:customStyle="1" w:styleId="a-size-small">
    <w:name w:val="a-size-small"/>
    <w:basedOn w:val="Domylnaczcionkaakapitu"/>
    <w:rsid w:val="004A66FD"/>
  </w:style>
  <w:style w:type="character" w:customStyle="1" w:styleId="UnresolvedMention">
    <w:name w:val="Unresolved Mention"/>
    <w:basedOn w:val="Domylnaczcionkaakapitu"/>
    <w:uiPriority w:val="99"/>
    <w:semiHidden/>
    <w:unhideWhenUsed/>
    <w:rsid w:val="005A52B8"/>
    <w:rPr>
      <w:color w:val="605E5C"/>
      <w:shd w:val="clear" w:color="auto" w:fill="E1DFDD"/>
    </w:rPr>
  </w:style>
  <w:style w:type="character" w:customStyle="1" w:styleId="a-size-base6">
    <w:name w:val="a-size-base6"/>
    <w:basedOn w:val="Domylnaczcionkaakapitu"/>
    <w:rsid w:val="00E64F8B"/>
  </w:style>
  <w:style w:type="character" w:customStyle="1" w:styleId="a-size-large">
    <w:name w:val="a-size-large"/>
    <w:basedOn w:val="Domylnaczcionkaakapitu"/>
    <w:rsid w:val="00212C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4880">
      <w:bodyDiv w:val="1"/>
      <w:marLeft w:val="0"/>
      <w:marRight w:val="0"/>
      <w:marTop w:val="0"/>
      <w:marBottom w:val="0"/>
      <w:divBdr>
        <w:top w:val="none" w:sz="0" w:space="0" w:color="auto"/>
        <w:left w:val="none" w:sz="0" w:space="0" w:color="auto"/>
        <w:bottom w:val="none" w:sz="0" w:space="0" w:color="auto"/>
        <w:right w:val="none" w:sz="0" w:space="0" w:color="auto"/>
      </w:divBdr>
    </w:div>
    <w:div w:id="73481554">
      <w:bodyDiv w:val="1"/>
      <w:marLeft w:val="0"/>
      <w:marRight w:val="0"/>
      <w:marTop w:val="0"/>
      <w:marBottom w:val="0"/>
      <w:divBdr>
        <w:top w:val="none" w:sz="0" w:space="0" w:color="auto"/>
        <w:left w:val="none" w:sz="0" w:space="0" w:color="auto"/>
        <w:bottom w:val="none" w:sz="0" w:space="0" w:color="auto"/>
        <w:right w:val="none" w:sz="0" w:space="0" w:color="auto"/>
      </w:divBdr>
    </w:div>
    <w:div w:id="116461069">
      <w:bodyDiv w:val="1"/>
      <w:marLeft w:val="0"/>
      <w:marRight w:val="0"/>
      <w:marTop w:val="0"/>
      <w:marBottom w:val="0"/>
      <w:divBdr>
        <w:top w:val="none" w:sz="0" w:space="0" w:color="auto"/>
        <w:left w:val="none" w:sz="0" w:space="0" w:color="auto"/>
        <w:bottom w:val="none" w:sz="0" w:space="0" w:color="auto"/>
        <w:right w:val="none" w:sz="0" w:space="0" w:color="auto"/>
      </w:divBdr>
      <w:divsChild>
        <w:div w:id="1122072237">
          <w:marLeft w:val="0"/>
          <w:marRight w:val="0"/>
          <w:marTop w:val="0"/>
          <w:marBottom w:val="0"/>
          <w:divBdr>
            <w:top w:val="none" w:sz="0" w:space="0" w:color="auto"/>
            <w:left w:val="none" w:sz="0" w:space="0" w:color="auto"/>
            <w:bottom w:val="none" w:sz="0" w:space="0" w:color="auto"/>
            <w:right w:val="none" w:sz="0" w:space="0" w:color="auto"/>
          </w:divBdr>
          <w:divsChild>
            <w:div w:id="1022393925">
              <w:marLeft w:val="0"/>
              <w:marRight w:val="0"/>
              <w:marTop w:val="0"/>
              <w:marBottom w:val="0"/>
              <w:divBdr>
                <w:top w:val="none" w:sz="0" w:space="0" w:color="auto"/>
                <w:left w:val="none" w:sz="0" w:space="0" w:color="auto"/>
                <w:bottom w:val="none" w:sz="0" w:space="0" w:color="auto"/>
                <w:right w:val="none" w:sz="0" w:space="0" w:color="auto"/>
              </w:divBdr>
              <w:divsChild>
                <w:div w:id="879053851">
                  <w:marLeft w:val="0"/>
                  <w:marRight w:val="0"/>
                  <w:marTop w:val="0"/>
                  <w:marBottom w:val="0"/>
                  <w:divBdr>
                    <w:top w:val="none" w:sz="0" w:space="0" w:color="auto"/>
                    <w:left w:val="none" w:sz="0" w:space="0" w:color="auto"/>
                    <w:bottom w:val="none" w:sz="0" w:space="0" w:color="auto"/>
                    <w:right w:val="none" w:sz="0" w:space="0" w:color="auto"/>
                  </w:divBdr>
                  <w:divsChild>
                    <w:div w:id="488055498">
                      <w:marLeft w:val="0"/>
                      <w:marRight w:val="0"/>
                      <w:marTop w:val="0"/>
                      <w:marBottom w:val="0"/>
                      <w:divBdr>
                        <w:top w:val="none" w:sz="0" w:space="0" w:color="auto"/>
                        <w:left w:val="none" w:sz="0" w:space="0" w:color="auto"/>
                        <w:bottom w:val="none" w:sz="0" w:space="0" w:color="auto"/>
                        <w:right w:val="none" w:sz="0" w:space="0" w:color="auto"/>
                      </w:divBdr>
                      <w:divsChild>
                        <w:div w:id="522793504">
                          <w:marLeft w:val="-3150"/>
                          <w:marRight w:val="0"/>
                          <w:marTop w:val="0"/>
                          <w:marBottom w:val="0"/>
                          <w:divBdr>
                            <w:top w:val="none" w:sz="0" w:space="0" w:color="auto"/>
                            <w:left w:val="none" w:sz="0" w:space="0" w:color="auto"/>
                            <w:bottom w:val="none" w:sz="0" w:space="0" w:color="auto"/>
                            <w:right w:val="none" w:sz="0" w:space="0" w:color="auto"/>
                          </w:divBdr>
                          <w:divsChild>
                            <w:div w:id="967508806">
                              <w:marLeft w:val="3150"/>
                              <w:marRight w:val="0"/>
                              <w:marTop w:val="0"/>
                              <w:marBottom w:val="0"/>
                              <w:divBdr>
                                <w:top w:val="none" w:sz="0" w:space="0" w:color="auto"/>
                                <w:left w:val="none" w:sz="0" w:space="0" w:color="auto"/>
                                <w:bottom w:val="none" w:sz="0" w:space="0" w:color="auto"/>
                                <w:right w:val="none" w:sz="0" w:space="0" w:color="auto"/>
                              </w:divBdr>
                              <w:divsChild>
                                <w:div w:id="439372717">
                                  <w:marLeft w:val="0"/>
                                  <w:marRight w:val="0"/>
                                  <w:marTop w:val="0"/>
                                  <w:marBottom w:val="0"/>
                                  <w:divBdr>
                                    <w:top w:val="none" w:sz="0" w:space="0" w:color="auto"/>
                                    <w:left w:val="none" w:sz="0" w:space="0" w:color="auto"/>
                                    <w:bottom w:val="none" w:sz="0" w:space="0" w:color="auto"/>
                                    <w:right w:val="none" w:sz="0" w:space="0" w:color="auto"/>
                                  </w:divBdr>
                                  <w:divsChild>
                                    <w:div w:id="698238131">
                                      <w:marLeft w:val="0"/>
                                      <w:marRight w:val="0"/>
                                      <w:marTop w:val="0"/>
                                      <w:marBottom w:val="0"/>
                                      <w:divBdr>
                                        <w:top w:val="none" w:sz="0" w:space="0" w:color="auto"/>
                                        <w:left w:val="none" w:sz="0" w:space="0" w:color="auto"/>
                                        <w:bottom w:val="none" w:sz="0" w:space="0" w:color="auto"/>
                                        <w:right w:val="none" w:sz="0" w:space="0" w:color="auto"/>
                                      </w:divBdr>
                                      <w:divsChild>
                                        <w:div w:id="297221182">
                                          <w:marLeft w:val="0"/>
                                          <w:marRight w:val="0"/>
                                          <w:marTop w:val="0"/>
                                          <w:marBottom w:val="0"/>
                                          <w:divBdr>
                                            <w:top w:val="none" w:sz="0" w:space="0" w:color="auto"/>
                                            <w:left w:val="none" w:sz="0" w:space="0" w:color="auto"/>
                                            <w:bottom w:val="none" w:sz="0" w:space="0" w:color="auto"/>
                                            <w:right w:val="none" w:sz="0" w:space="0" w:color="auto"/>
                                          </w:divBdr>
                                          <w:divsChild>
                                            <w:div w:id="339235482">
                                              <w:marLeft w:val="0"/>
                                              <w:marRight w:val="0"/>
                                              <w:marTop w:val="0"/>
                                              <w:marBottom w:val="0"/>
                                              <w:divBdr>
                                                <w:top w:val="none" w:sz="0" w:space="0" w:color="auto"/>
                                                <w:left w:val="none" w:sz="0" w:space="0" w:color="auto"/>
                                                <w:bottom w:val="none" w:sz="0" w:space="0" w:color="auto"/>
                                                <w:right w:val="none" w:sz="0" w:space="0" w:color="auto"/>
                                              </w:divBdr>
                                              <w:divsChild>
                                                <w:div w:id="1134834962">
                                                  <w:marLeft w:val="0"/>
                                                  <w:marRight w:val="0"/>
                                                  <w:marTop w:val="0"/>
                                                  <w:marBottom w:val="0"/>
                                                  <w:divBdr>
                                                    <w:top w:val="none" w:sz="0" w:space="0" w:color="auto"/>
                                                    <w:left w:val="none" w:sz="0" w:space="0" w:color="auto"/>
                                                    <w:bottom w:val="none" w:sz="0" w:space="0" w:color="auto"/>
                                                    <w:right w:val="none" w:sz="0" w:space="0" w:color="auto"/>
                                                  </w:divBdr>
                                                  <w:divsChild>
                                                    <w:div w:id="194655304">
                                                      <w:marLeft w:val="0"/>
                                                      <w:marRight w:val="0"/>
                                                      <w:marTop w:val="0"/>
                                                      <w:marBottom w:val="0"/>
                                                      <w:divBdr>
                                                        <w:top w:val="none" w:sz="0" w:space="0" w:color="auto"/>
                                                        <w:left w:val="none" w:sz="0" w:space="0" w:color="auto"/>
                                                        <w:bottom w:val="none" w:sz="0" w:space="0" w:color="auto"/>
                                                        <w:right w:val="none" w:sz="0" w:space="0" w:color="auto"/>
                                                      </w:divBdr>
                                                      <w:divsChild>
                                                        <w:div w:id="510411731">
                                                          <w:marLeft w:val="0"/>
                                                          <w:marRight w:val="0"/>
                                                          <w:marTop w:val="0"/>
                                                          <w:marBottom w:val="0"/>
                                                          <w:divBdr>
                                                            <w:top w:val="none" w:sz="0" w:space="0" w:color="auto"/>
                                                            <w:left w:val="none" w:sz="0" w:space="0" w:color="auto"/>
                                                            <w:bottom w:val="none" w:sz="0" w:space="0" w:color="auto"/>
                                                            <w:right w:val="none" w:sz="0" w:space="0" w:color="auto"/>
                                                          </w:divBdr>
                                                          <w:divsChild>
                                                            <w:div w:id="1632246546">
                                                              <w:marLeft w:val="0"/>
                                                              <w:marRight w:val="0"/>
                                                              <w:marTop w:val="0"/>
                                                              <w:marBottom w:val="0"/>
                                                              <w:divBdr>
                                                                <w:top w:val="none" w:sz="0" w:space="0" w:color="auto"/>
                                                                <w:left w:val="none" w:sz="0" w:space="0" w:color="auto"/>
                                                                <w:bottom w:val="none" w:sz="0" w:space="0" w:color="auto"/>
                                                                <w:right w:val="none" w:sz="0" w:space="0" w:color="auto"/>
                                                              </w:divBdr>
                                                              <w:divsChild>
                                                                <w:div w:id="81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3741106">
      <w:bodyDiv w:val="1"/>
      <w:marLeft w:val="0"/>
      <w:marRight w:val="0"/>
      <w:marTop w:val="0"/>
      <w:marBottom w:val="0"/>
      <w:divBdr>
        <w:top w:val="none" w:sz="0" w:space="0" w:color="auto"/>
        <w:left w:val="none" w:sz="0" w:space="0" w:color="auto"/>
        <w:bottom w:val="none" w:sz="0" w:space="0" w:color="auto"/>
        <w:right w:val="none" w:sz="0" w:space="0" w:color="auto"/>
      </w:divBdr>
      <w:divsChild>
        <w:div w:id="452750057">
          <w:marLeft w:val="1800"/>
          <w:marRight w:val="0"/>
          <w:marTop w:val="100"/>
          <w:marBottom w:val="0"/>
          <w:divBdr>
            <w:top w:val="none" w:sz="0" w:space="0" w:color="auto"/>
            <w:left w:val="none" w:sz="0" w:space="0" w:color="auto"/>
            <w:bottom w:val="none" w:sz="0" w:space="0" w:color="auto"/>
            <w:right w:val="none" w:sz="0" w:space="0" w:color="auto"/>
          </w:divBdr>
        </w:div>
      </w:divsChild>
    </w:div>
    <w:div w:id="176503673">
      <w:bodyDiv w:val="1"/>
      <w:marLeft w:val="0"/>
      <w:marRight w:val="0"/>
      <w:marTop w:val="0"/>
      <w:marBottom w:val="0"/>
      <w:divBdr>
        <w:top w:val="none" w:sz="0" w:space="0" w:color="auto"/>
        <w:left w:val="none" w:sz="0" w:space="0" w:color="auto"/>
        <w:bottom w:val="none" w:sz="0" w:space="0" w:color="auto"/>
        <w:right w:val="none" w:sz="0" w:space="0" w:color="auto"/>
      </w:divBdr>
    </w:div>
    <w:div w:id="186063655">
      <w:bodyDiv w:val="1"/>
      <w:marLeft w:val="0"/>
      <w:marRight w:val="0"/>
      <w:marTop w:val="0"/>
      <w:marBottom w:val="0"/>
      <w:divBdr>
        <w:top w:val="none" w:sz="0" w:space="0" w:color="auto"/>
        <w:left w:val="none" w:sz="0" w:space="0" w:color="auto"/>
        <w:bottom w:val="none" w:sz="0" w:space="0" w:color="auto"/>
        <w:right w:val="none" w:sz="0" w:space="0" w:color="auto"/>
      </w:divBdr>
    </w:div>
    <w:div w:id="342560791">
      <w:bodyDiv w:val="1"/>
      <w:marLeft w:val="0"/>
      <w:marRight w:val="0"/>
      <w:marTop w:val="0"/>
      <w:marBottom w:val="0"/>
      <w:divBdr>
        <w:top w:val="none" w:sz="0" w:space="0" w:color="auto"/>
        <w:left w:val="none" w:sz="0" w:space="0" w:color="auto"/>
        <w:bottom w:val="none" w:sz="0" w:space="0" w:color="auto"/>
        <w:right w:val="none" w:sz="0" w:space="0" w:color="auto"/>
      </w:divBdr>
    </w:div>
    <w:div w:id="530191037">
      <w:bodyDiv w:val="1"/>
      <w:marLeft w:val="0"/>
      <w:marRight w:val="0"/>
      <w:marTop w:val="0"/>
      <w:marBottom w:val="0"/>
      <w:divBdr>
        <w:top w:val="none" w:sz="0" w:space="0" w:color="auto"/>
        <w:left w:val="none" w:sz="0" w:space="0" w:color="auto"/>
        <w:bottom w:val="none" w:sz="0" w:space="0" w:color="auto"/>
        <w:right w:val="none" w:sz="0" w:space="0" w:color="auto"/>
      </w:divBdr>
    </w:div>
    <w:div w:id="594561314">
      <w:bodyDiv w:val="1"/>
      <w:marLeft w:val="0"/>
      <w:marRight w:val="0"/>
      <w:marTop w:val="0"/>
      <w:marBottom w:val="0"/>
      <w:divBdr>
        <w:top w:val="none" w:sz="0" w:space="0" w:color="auto"/>
        <w:left w:val="none" w:sz="0" w:space="0" w:color="auto"/>
        <w:bottom w:val="none" w:sz="0" w:space="0" w:color="auto"/>
        <w:right w:val="none" w:sz="0" w:space="0" w:color="auto"/>
      </w:divBdr>
    </w:div>
    <w:div w:id="625738678">
      <w:bodyDiv w:val="1"/>
      <w:marLeft w:val="0"/>
      <w:marRight w:val="0"/>
      <w:marTop w:val="0"/>
      <w:marBottom w:val="0"/>
      <w:divBdr>
        <w:top w:val="none" w:sz="0" w:space="0" w:color="auto"/>
        <w:left w:val="none" w:sz="0" w:space="0" w:color="auto"/>
        <w:bottom w:val="none" w:sz="0" w:space="0" w:color="auto"/>
        <w:right w:val="none" w:sz="0" w:space="0" w:color="auto"/>
      </w:divBdr>
    </w:div>
    <w:div w:id="704912053">
      <w:bodyDiv w:val="1"/>
      <w:marLeft w:val="0"/>
      <w:marRight w:val="0"/>
      <w:marTop w:val="0"/>
      <w:marBottom w:val="0"/>
      <w:divBdr>
        <w:top w:val="none" w:sz="0" w:space="0" w:color="auto"/>
        <w:left w:val="none" w:sz="0" w:space="0" w:color="auto"/>
        <w:bottom w:val="none" w:sz="0" w:space="0" w:color="auto"/>
        <w:right w:val="none" w:sz="0" w:space="0" w:color="auto"/>
      </w:divBdr>
    </w:div>
    <w:div w:id="755781718">
      <w:bodyDiv w:val="1"/>
      <w:marLeft w:val="0"/>
      <w:marRight w:val="0"/>
      <w:marTop w:val="0"/>
      <w:marBottom w:val="0"/>
      <w:divBdr>
        <w:top w:val="none" w:sz="0" w:space="0" w:color="auto"/>
        <w:left w:val="none" w:sz="0" w:space="0" w:color="auto"/>
        <w:bottom w:val="none" w:sz="0" w:space="0" w:color="auto"/>
        <w:right w:val="none" w:sz="0" w:space="0" w:color="auto"/>
      </w:divBdr>
    </w:div>
    <w:div w:id="790823980">
      <w:bodyDiv w:val="1"/>
      <w:marLeft w:val="0"/>
      <w:marRight w:val="0"/>
      <w:marTop w:val="0"/>
      <w:marBottom w:val="0"/>
      <w:divBdr>
        <w:top w:val="none" w:sz="0" w:space="0" w:color="auto"/>
        <w:left w:val="none" w:sz="0" w:space="0" w:color="auto"/>
        <w:bottom w:val="none" w:sz="0" w:space="0" w:color="auto"/>
        <w:right w:val="none" w:sz="0" w:space="0" w:color="auto"/>
      </w:divBdr>
    </w:div>
    <w:div w:id="1188329425">
      <w:bodyDiv w:val="1"/>
      <w:marLeft w:val="0"/>
      <w:marRight w:val="0"/>
      <w:marTop w:val="0"/>
      <w:marBottom w:val="0"/>
      <w:divBdr>
        <w:top w:val="none" w:sz="0" w:space="0" w:color="auto"/>
        <w:left w:val="none" w:sz="0" w:space="0" w:color="auto"/>
        <w:bottom w:val="none" w:sz="0" w:space="0" w:color="auto"/>
        <w:right w:val="none" w:sz="0" w:space="0" w:color="auto"/>
      </w:divBdr>
    </w:div>
    <w:div w:id="1250194640">
      <w:bodyDiv w:val="1"/>
      <w:marLeft w:val="0"/>
      <w:marRight w:val="0"/>
      <w:marTop w:val="0"/>
      <w:marBottom w:val="0"/>
      <w:divBdr>
        <w:top w:val="none" w:sz="0" w:space="0" w:color="auto"/>
        <w:left w:val="none" w:sz="0" w:space="0" w:color="auto"/>
        <w:bottom w:val="none" w:sz="0" w:space="0" w:color="auto"/>
        <w:right w:val="none" w:sz="0" w:space="0" w:color="auto"/>
      </w:divBdr>
    </w:div>
    <w:div w:id="1362052982">
      <w:bodyDiv w:val="1"/>
      <w:marLeft w:val="0"/>
      <w:marRight w:val="0"/>
      <w:marTop w:val="0"/>
      <w:marBottom w:val="0"/>
      <w:divBdr>
        <w:top w:val="none" w:sz="0" w:space="0" w:color="auto"/>
        <w:left w:val="none" w:sz="0" w:space="0" w:color="auto"/>
        <w:bottom w:val="none" w:sz="0" w:space="0" w:color="auto"/>
        <w:right w:val="none" w:sz="0" w:space="0" w:color="auto"/>
      </w:divBdr>
    </w:div>
    <w:div w:id="1381398119">
      <w:bodyDiv w:val="1"/>
      <w:marLeft w:val="0"/>
      <w:marRight w:val="0"/>
      <w:marTop w:val="0"/>
      <w:marBottom w:val="0"/>
      <w:divBdr>
        <w:top w:val="none" w:sz="0" w:space="0" w:color="auto"/>
        <w:left w:val="none" w:sz="0" w:space="0" w:color="auto"/>
        <w:bottom w:val="none" w:sz="0" w:space="0" w:color="auto"/>
        <w:right w:val="none" w:sz="0" w:space="0" w:color="auto"/>
      </w:divBdr>
    </w:div>
    <w:div w:id="1386561175">
      <w:bodyDiv w:val="1"/>
      <w:marLeft w:val="0"/>
      <w:marRight w:val="0"/>
      <w:marTop w:val="0"/>
      <w:marBottom w:val="0"/>
      <w:divBdr>
        <w:top w:val="none" w:sz="0" w:space="0" w:color="auto"/>
        <w:left w:val="none" w:sz="0" w:space="0" w:color="auto"/>
        <w:bottom w:val="none" w:sz="0" w:space="0" w:color="auto"/>
        <w:right w:val="none" w:sz="0" w:space="0" w:color="auto"/>
      </w:divBdr>
    </w:div>
    <w:div w:id="1404060914">
      <w:bodyDiv w:val="1"/>
      <w:marLeft w:val="0"/>
      <w:marRight w:val="0"/>
      <w:marTop w:val="0"/>
      <w:marBottom w:val="0"/>
      <w:divBdr>
        <w:top w:val="none" w:sz="0" w:space="0" w:color="auto"/>
        <w:left w:val="none" w:sz="0" w:space="0" w:color="auto"/>
        <w:bottom w:val="none" w:sz="0" w:space="0" w:color="auto"/>
        <w:right w:val="none" w:sz="0" w:space="0" w:color="auto"/>
      </w:divBdr>
    </w:div>
    <w:div w:id="1447460506">
      <w:bodyDiv w:val="1"/>
      <w:marLeft w:val="0"/>
      <w:marRight w:val="0"/>
      <w:marTop w:val="0"/>
      <w:marBottom w:val="0"/>
      <w:divBdr>
        <w:top w:val="none" w:sz="0" w:space="0" w:color="auto"/>
        <w:left w:val="none" w:sz="0" w:space="0" w:color="auto"/>
        <w:bottom w:val="none" w:sz="0" w:space="0" w:color="auto"/>
        <w:right w:val="none" w:sz="0" w:space="0" w:color="auto"/>
      </w:divBdr>
    </w:div>
    <w:div w:id="1468549538">
      <w:bodyDiv w:val="1"/>
      <w:marLeft w:val="0"/>
      <w:marRight w:val="0"/>
      <w:marTop w:val="0"/>
      <w:marBottom w:val="0"/>
      <w:divBdr>
        <w:top w:val="none" w:sz="0" w:space="0" w:color="auto"/>
        <w:left w:val="none" w:sz="0" w:space="0" w:color="auto"/>
        <w:bottom w:val="none" w:sz="0" w:space="0" w:color="auto"/>
        <w:right w:val="none" w:sz="0" w:space="0" w:color="auto"/>
      </w:divBdr>
      <w:divsChild>
        <w:div w:id="1182820939">
          <w:marLeft w:val="0"/>
          <w:marRight w:val="0"/>
          <w:marTop w:val="0"/>
          <w:marBottom w:val="0"/>
          <w:divBdr>
            <w:top w:val="none" w:sz="0" w:space="0" w:color="auto"/>
            <w:left w:val="none" w:sz="0" w:space="0" w:color="auto"/>
            <w:bottom w:val="none" w:sz="0" w:space="0" w:color="auto"/>
            <w:right w:val="none" w:sz="0" w:space="0" w:color="auto"/>
          </w:divBdr>
          <w:divsChild>
            <w:div w:id="117325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190045">
      <w:bodyDiv w:val="1"/>
      <w:marLeft w:val="0"/>
      <w:marRight w:val="0"/>
      <w:marTop w:val="0"/>
      <w:marBottom w:val="0"/>
      <w:divBdr>
        <w:top w:val="none" w:sz="0" w:space="0" w:color="auto"/>
        <w:left w:val="none" w:sz="0" w:space="0" w:color="auto"/>
        <w:bottom w:val="none" w:sz="0" w:space="0" w:color="auto"/>
        <w:right w:val="none" w:sz="0" w:space="0" w:color="auto"/>
      </w:divBdr>
    </w:div>
    <w:div w:id="1570076259">
      <w:bodyDiv w:val="1"/>
      <w:marLeft w:val="0"/>
      <w:marRight w:val="0"/>
      <w:marTop w:val="0"/>
      <w:marBottom w:val="0"/>
      <w:divBdr>
        <w:top w:val="none" w:sz="0" w:space="0" w:color="auto"/>
        <w:left w:val="none" w:sz="0" w:space="0" w:color="auto"/>
        <w:bottom w:val="none" w:sz="0" w:space="0" w:color="auto"/>
        <w:right w:val="none" w:sz="0" w:space="0" w:color="auto"/>
      </w:divBdr>
    </w:div>
    <w:div w:id="1628854984">
      <w:bodyDiv w:val="1"/>
      <w:marLeft w:val="0"/>
      <w:marRight w:val="0"/>
      <w:marTop w:val="0"/>
      <w:marBottom w:val="0"/>
      <w:divBdr>
        <w:top w:val="none" w:sz="0" w:space="0" w:color="auto"/>
        <w:left w:val="none" w:sz="0" w:space="0" w:color="auto"/>
        <w:bottom w:val="none" w:sz="0" w:space="0" w:color="auto"/>
        <w:right w:val="none" w:sz="0" w:space="0" w:color="auto"/>
      </w:divBdr>
    </w:div>
    <w:div w:id="1642344475">
      <w:bodyDiv w:val="1"/>
      <w:marLeft w:val="0"/>
      <w:marRight w:val="0"/>
      <w:marTop w:val="0"/>
      <w:marBottom w:val="0"/>
      <w:divBdr>
        <w:top w:val="none" w:sz="0" w:space="0" w:color="auto"/>
        <w:left w:val="none" w:sz="0" w:space="0" w:color="auto"/>
        <w:bottom w:val="none" w:sz="0" w:space="0" w:color="auto"/>
        <w:right w:val="none" w:sz="0" w:space="0" w:color="auto"/>
      </w:divBdr>
    </w:div>
    <w:div w:id="1659307565">
      <w:bodyDiv w:val="1"/>
      <w:marLeft w:val="0"/>
      <w:marRight w:val="0"/>
      <w:marTop w:val="0"/>
      <w:marBottom w:val="0"/>
      <w:divBdr>
        <w:top w:val="none" w:sz="0" w:space="0" w:color="auto"/>
        <w:left w:val="none" w:sz="0" w:space="0" w:color="auto"/>
        <w:bottom w:val="none" w:sz="0" w:space="0" w:color="auto"/>
        <w:right w:val="none" w:sz="0" w:space="0" w:color="auto"/>
      </w:divBdr>
    </w:div>
    <w:div w:id="2027100685">
      <w:bodyDiv w:val="1"/>
      <w:marLeft w:val="0"/>
      <w:marRight w:val="0"/>
      <w:marTop w:val="0"/>
      <w:marBottom w:val="0"/>
      <w:divBdr>
        <w:top w:val="none" w:sz="0" w:space="0" w:color="auto"/>
        <w:left w:val="none" w:sz="0" w:space="0" w:color="auto"/>
        <w:bottom w:val="none" w:sz="0" w:space="0" w:color="auto"/>
        <w:right w:val="none" w:sz="0" w:space="0" w:color="auto"/>
      </w:divBdr>
      <w:divsChild>
        <w:div w:id="604196646">
          <w:marLeft w:val="0"/>
          <w:marRight w:val="0"/>
          <w:marTop w:val="0"/>
          <w:marBottom w:val="0"/>
          <w:divBdr>
            <w:top w:val="none" w:sz="0" w:space="0" w:color="auto"/>
            <w:left w:val="none" w:sz="0" w:space="0" w:color="auto"/>
            <w:bottom w:val="none" w:sz="0" w:space="0" w:color="auto"/>
            <w:right w:val="none" w:sz="0" w:space="0" w:color="auto"/>
          </w:divBdr>
          <w:divsChild>
            <w:div w:id="2104448507">
              <w:marLeft w:val="0"/>
              <w:marRight w:val="0"/>
              <w:marTop w:val="150"/>
              <w:marBottom w:val="0"/>
              <w:divBdr>
                <w:top w:val="none" w:sz="0" w:space="0" w:color="auto"/>
                <w:left w:val="none" w:sz="0" w:space="0" w:color="auto"/>
                <w:bottom w:val="none" w:sz="0" w:space="0" w:color="auto"/>
                <w:right w:val="none" w:sz="0" w:space="0" w:color="auto"/>
              </w:divBdr>
              <w:divsChild>
                <w:div w:id="231038782">
                  <w:marLeft w:val="0"/>
                  <w:marRight w:val="0"/>
                  <w:marTop w:val="0"/>
                  <w:marBottom w:val="0"/>
                  <w:divBdr>
                    <w:top w:val="none" w:sz="0" w:space="0" w:color="auto"/>
                    <w:left w:val="none" w:sz="0" w:space="0" w:color="auto"/>
                    <w:bottom w:val="none" w:sz="0" w:space="0" w:color="auto"/>
                    <w:right w:val="none" w:sz="0" w:space="0" w:color="auto"/>
                  </w:divBdr>
                  <w:divsChild>
                    <w:div w:id="538250678">
                      <w:marLeft w:val="0"/>
                      <w:marRight w:val="0"/>
                      <w:marTop w:val="0"/>
                      <w:marBottom w:val="75"/>
                      <w:divBdr>
                        <w:top w:val="none" w:sz="0" w:space="0" w:color="auto"/>
                        <w:left w:val="none" w:sz="0" w:space="0" w:color="auto"/>
                        <w:bottom w:val="none" w:sz="0" w:space="0" w:color="auto"/>
                        <w:right w:val="none" w:sz="0" w:space="0" w:color="auto"/>
                      </w:divBdr>
                      <w:divsChild>
                        <w:div w:id="1053961293">
                          <w:marLeft w:val="0"/>
                          <w:marRight w:val="0"/>
                          <w:marTop w:val="0"/>
                          <w:marBottom w:val="0"/>
                          <w:divBdr>
                            <w:top w:val="none" w:sz="0" w:space="0" w:color="auto"/>
                            <w:left w:val="none" w:sz="0" w:space="0" w:color="auto"/>
                            <w:bottom w:val="none" w:sz="0" w:space="0" w:color="auto"/>
                            <w:right w:val="none" w:sz="0" w:space="0" w:color="auto"/>
                          </w:divBdr>
                          <w:divsChild>
                            <w:div w:id="1786344458">
                              <w:marLeft w:val="150"/>
                              <w:marRight w:val="150"/>
                              <w:marTop w:val="150"/>
                              <w:marBottom w:val="150"/>
                              <w:divBdr>
                                <w:top w:val="none" w:sz="0" w:space="0" w:color="auto"/>
                                <w:left w:val="none" w:sz="0" w:space="0" w:color="auto"/>
                                <w:bottom w:val="none" w:sz="0" w:space="0" w:color="auto"/>
                                <w:right w:val="none" w:sz="0" w:space="0" w:color="auto"/>
                              </w:divBdr>
                              <w:divsChild>
                                <w:div w:id="1433479170">
                                  <w:marLeft w:val="165"/>
                                  <w:marRight w:val="165"/>
                                  <w:marTop w:val="165"/>
                                  <w:marBottom w:val="165"/>
                                  <w:divBdr>
                                    <w:top w:val="none" w:sz="0" w:space="0" w:color="auto"/>
                                    <w:left w:val="none" w:sz="0" w:space="0" w:color="auto"/>
                                    <w:bottom w:val="none" w:sz="0" w:space="0" w:color="auto"/>
                                    <w:right w:val="none" w:sz="0" w:space="0" w:color="auto"/>
                                  </w:divBdr>
                                  <w:divsChild>
                                    <w:div w:id="118616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569239">
      <w:bodyDiv w:val="1"/>
      <w:marLeft w:val="0"/>
      <w:marRight w:val="0"/>
      <w:marTop w:val="0"/>
      <w:marBottom w:val="0"/>
      <w:divBdr>
        <w:top w:val="none" w:sz="0" w:space="0" w:color="auto"/>
        <w:left w:val="none" w:sz="0" w:space="0" w:color="auto"/>
        <w:bottom w:val="none" w:sz="0" w:space="0" w:color="auto"/>
        <w:right w:val="none" w:sz="0" w:space="0" w:color="auto"/>
      </w:divBdr>
      <w:divsChild>
        <w:div w:id="97409510">
          <w:marLeft w:val="0"/>
          <w:marRight w:val="0"/>
          <w:marTop w:val="0"/>
          <w:marBottom w:val="0"/>
          <w:divBdr>
            <w:top w:val="none" w:sz="0" w:space="0" w:color="auto"/>
            <w:left w:val="none" w:sz="0" w:space="0" w:color="auto"/>
            <w:bottom w:val="none" w:sz="0" w:space="0" w:color="auto"/>
            <w:right w:val="none" w:sz="0" w:space="0" w:color="auto"/>
          </w:divBdr>
          <w:divsChild>
            <w:div w:id="392898359">
              <w:marLeft w:val="0"/>
              <w:marRight w:val="0"/>
              <w:marTop w:val="0"/>
              <w:marBottom w:val="0"/>
              <w:divBdr>
                <w:top w:val="none" w:sz="0" w:space="0" w:color="auto"/>
                <w:left w:val="none" w:sz="0" w:space="0" w:color="auto"/>
                <w:bottom w:val="none" w:sz="0" w:space="0" w:color="auto"/>
                <w:right w:val="none" w:sz="0" w:space="0" w:color="auto"/>
              </w:divBdr>
              <w:divsChild>
                <w:div w:id="857163521">
                  <w:marLeft w:val="0"/>
                  <w:marRight w:val="0"/>
                  <w:marTop w:val="0"/>
                  <w:marBottom w:val="0"/>
                  <w:divBdr>
                    <w:top w:val="none" w:sz="0" w:space="0" w:color="auto"/>
                    <w:left w:val="none" w:sz="0" w:space="0" w:color="auto"/>
                    <w:bottom w:val="none" w:sz="0" w:space="0" w:color="auto"/>
                    <w:right w:val="none" w:sz="0" w:space="0" w:color="auto"/>
                  </w:divBdr>
                  <w:divsChild>
                    <w:div w:id="1525364027">
                      <w:marLeft w:val="0"/>
                      <w:marRight w:val="0"/>
                      <w:marTop w:val="0"/>
                      <w:marBottom w:val="0"/>
                      <w:divBdr>
                        <w:top w:val="none" w:sz="0" w:space="0" w:color="auto"/>
                        <w:left w:val="none" w:sz="0" w:space="0" w:color="auto"/>
                        <w:bottom w:val="none" w:sz="0" w:space="0" w:color="auto"/>
                        <w:right w:val="none" w:sz="0" w:space="0" w:color="auto"/>
                      </w:divBdr>
                      <w:divsChild>
                        <w:div w:id="112095722">
                          <w:marLeft w:val="-3150"/>
                          <w:marRight w:val="0"/>
                          <w:marTop w:val="0"/>
                          <w:marBottom w:val="0"/>
                          <w:divBdr>
                            <w:top w:val="none" w:sz="0" w:space="0" w:color="auto"/>
                            <w:left w:val="none" w:sz="0" w:space="0" w:color="auto"/>
                            <w:bottom w:val="none" w:sz="0" w:space="0" w:color="auto"/>
                            <w:right w:val="none" w:sz="0" w:space="0" w:color="auto"/>
                          </w:divBdr>
                          <w:divsChild>
                            <w:div w:id="1948073678">
                              <w:marLeft w:val="3150"/>
                              <w:marRight w:val="0"/>
                              <w:marTop w:val="0"/>
                              <w:marBottom w:val="0"/>
                              <w:divBdr>
                                <w:top w:val="none" w:sz="0" w:space="0" w:color="auto"/>
                                <w:left w:val="none" w:sz="0" w:space="0" w:color="auto"/>
                                <w:bottom w:val="none" w:sz="0" w:space="0" w:color="auto"/>
                                <w:right w:val="none" w:sz="0" w:space="0" w:color="auto"/>
                              </w:divBdr>
                              <w:divsChild>
                                <w:div w:id="556627979">
                                  <w:marLeft w:val="0"/>
                                  <w:marRight w:val="0"/>
                                  <w:marTop w:val="0"/>
                                  <w:marBottom w:val="0"/>
                                  <w:divBdr>
                                    <w:top w:val="none" w:sz="0" w:space="0" w:color="auto"/>
                                    <w:left w:val="none" w:sz="0" w:space="0" w:color="auto"/>
                                    <w:bottom w:val="none" w:sz="0" w:space="0" w:color="auto"/>
                                    <w:right w:val="none" w:sz="0" w:space="0" w:color="auto"/>
                                  </w:divBdr>
                                  <w:divsChild>
                                    <w:div w:id="2052533849">
                                      <w:marLeft w:val="0"/>
                                      <w:marRight w:val="0"/>
                                      <w:marTop w:val="0"/>
                                      <w:marBottom w:val="0"/>
                                      <w:divBdr>
                                        <w:top w:val="none" w:sz="0" w:space="0" w:color="auto"/>
                                        <w:left w:val="none" w:sz="0" w:space="0" w:color="auto"/>
                                        <w:bottom w:val="none" w:sz="0" w:space="0" w:color="auto"/>
                                        <w:right w:val="none" w:sz="0" w:space="0" w:color="auto"/>
                                      </w:divBdr>
                                      <w:divsChild>
                                        <w:div w:id="201291744">
                                          <w:marLeft w:val="0"/>
                                          <w:marRight w:val="0"/>
                                          <w:marTop w:val="0"/>
                                          <w:marBottom w:val="0"/>
                                          <w:divBdr>
                                            <w:top w:val="none" w:sz="0" w:space="0" w:color="auto"/>
                                            <w:left w:val="none" w:sz="0" w:space="0" w:color="auto"/>
                                            <w:bottom w:val="none" w:sz="0" w:space="0" w:color="auto"/>
                                            <w:right w:val="none" w:sz="0" w:space="0" w:color="auto"/>
                                          </w:divBdr>
                                          <w:divsChild>
                                            <w:div w:id="47075611">
                                              <w:marLeft w:val="0"/>
                                              <w:marRight w:val="0"/>
                                              <w:marTop w:val="0"/>
                                              <w:marBottom w:val="0"/>
                                              <w:divBdr>
                                                <w:top w:val="none" w:sz="0" w:space="0" w:color="auto"/>
                                                <w:left w:val="none" w:sz="0" w:space="0" w:color="auto"/>
                                                <w:bottom w:val="none" w:sz="0" w:space="0" w:color="auto"/>
                                                <w:right w:val="none" w:sz="0" w:space="0" w:color="auto"/>
                                              </w:divBdr>
                                              <w:divsChild>
                                                <w:div w:id="1901358915">
                                                  <w:marLeft w:val="0"/>
                                                  <w:marRight w:val="0"/>
                                                  <w:marTop w:val="0"/>
                                                  <w:marBottom w:val="0"/>
                                                  <w:divBdr>
                                                    <w:top w:val="none" w:sz="0" w:space="0" w:color="auto"/>
                                                    <w:left w:val="none" w:sz="0" w:space="0" w:color="auto"/>
                                                    <w:bottom w:val="none" w:sz="0" w:space="0" w:color="auto"/>
                                                    <w:right w:val="none" w:sz="0" w:space="0" w:color="auto"/>
                                                  </w:divBdr>
                                                  <w:divsChild>
                                                    <w:div w:id="1316105339">
                                                      <w:marLeft w:val="0"/>
                                                      <w:marRight w:val="0"/>
                                                      <w:marTop w:val="0"/>
                                                      <w:marBottom w:val="0"/>
                                                      <w:divBdr>
                                                        <w:top w:val="none" w:sz="0" w:space="0" w:color="auto"/>
                                                        <w:left w:val="none" w:sz="0" w:space="0" w:color="auto"/>
                                                        <w:bottom w:val="none" w:sz="0" w:space="0" w:color="auto"/>
                                                        <w:right w:val="none" w:sz="0" w:space="0" w:color="auto"/>
                                                      </w:divBdr>
                                                      <w:divsChild>
                                                        <w:div w:id="759259795">
                                                          <w:marLeft w:val="0"/>
                                                          <w:marRight w:val="0"/>
                                                          <w:marTop w:val="0"/>
                                                          <w:marBottom w:val="0"/>
                                                          <w:divBdr>
                                                            <w:top w:val="none" w:sz="0" w:space="0" w:color="auto"/>
                                                            <w:left w:val="none" w:sz="0" w:space="0" w:color="auto"/>
                                                            <w:bottom w:val="none" w:sz="0" w:space="0" w:color="auto"/>
                                                            <w:right w:val="none" w:sz="0" w:space="0" w:color="auto"/>
                                                          </w:divBdr>
                                                          <w:divsChild>
                                                            <w:div w:id="923685928">
                                                              <w:marLeft w:val="0"/>
                                                              <w:marRight w:val="0"/>
                                                              <w:marTop w:val="0"/>
                                                              <w:marBottom w:val="0"/>
                                                              <w:divBdr>
                                                                <w:top w:val="none" w:sz="0" w:space="0" w:color="auto"/>
                                                                <w:left w:val="none" w:sz="0" w:space="0" w:color="auto"/>
                                                                <w:bottom w:val="none" w:sz="0" w:space="0" w:color="auto"/>
                                                                <w:right w:val="none" w:sz="0" w:space="0" w:color="auto"/>
                                                              </w:divBdr>
                                                              <w:divsChild>
                                                                <w:div w:id="210934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18939624">
      <w:bodyDiv w:val="1"/>
      <w:marLeft w:val="0"/>
      <w:marRight w:val="0"/>
      <w:marTop w:val="0"/>
      <w:marBottom w:val="0"/>
      <w:divBdr>
        <w:top w:val="none" w:sz="0" w:space="0" w:color="auto"/>
        <w:left w:val="none" w:sz="0" w:space="0" w:color="auto"/>
        <w:bottom w:val="none" w:sz="0" w:space="0" w:color="auto"/>
        <w:right w:val="none" w:sz="0" w:space="0" w:color="auto"/>
      </w:divBdr>
    </w:div>
    <w:div w:id="212168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a.europa.eu/activities/technical-specifications-interoperability_e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ltisgroup.com/products/freight-transport/trackin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a.europa.eu/activities/technical-specifications-interoperability_e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aildata.coop/taf" TargetMode="External"/><Relationship Id="rId4" Type="http://schemas.openxmlformats.org/officeDocument/2006/relationships/settings" Target="settings.xml"/><Relationship Id="rId9" Type="http://schemas.openxmlformats.org/officeDocument/2006/relationships/hyperlink" Target="http://www.rne.eu/it/taf-tap-tsi/"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946F7-7F83-4CC9-99B9-9D12CAE97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1030</Words>
  <Characters>6183</Characters>
  <Application>Microsoft Office Word</Application>
  <DocSecurity>0</DocSecurity>
  <Lines>51</Lines>
  <Paragraphs>14</Paragraphs>
  <ScaleCrop>false</ScaleCrop>
  <HeadingPairs>
    <vt:vector size="8" baseType="variant">
      <vt:variant>
        <vt:lpstr>Názov</vt:lpstr>
      </vt:variant>
      <vt:variant>
        <vt:i4>1</vt:i4>
      </vt:variant>
      <vt:variant>
        <vt:lpstr>Titel</vt:lpstr>
      </vt:variant>
      <vt:variant>
        <vt:i4>1</vt:i4>
      </vt:variant>
      <vt:variant>
        <vt:lpstr>Tytuł</vt:lpstr>
      </vt:variant>
      <vt:variant>
        <vt:i4>1</vt:i4>
      </vt:variant>
      <vt:variant>
        <vt:lpstr>Título</vt:lpstr>
      </vt:variant>
      <vt:variant>
        <vt:i4>1</vt:i4>
      </vt:variant>
    </vt:vector>
  </HeadingPairs>
  <TitlesOfParts>
    <vt:vector size="4" baseType="lpstr">
      <vt:lpstr/>
      <vt:lpstr/>
      <vt:lpstr/>
      <vt:lpstr/>
    </vt:vector>
  </TitlesOfParts>
  <Company>Microsoft</Company>
  <LinksUpToDate>false</LinksUpToDate>
  <CharactersWithSpaces>7199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dc:creator>
  <cp:lastModifiedBy>MS</cp:lastModifiedBy>
  <cp:revision>9</cp:revision>
  <cp:lastPrinted>2016-05-10T16:00:00Z</cp:lastPrinted>
  <dcterms:created xsi:type="dcterms:W3CDTF">2019-03-26T08:37:00Z</dcterms:created>
  <dcterms:modified xsi:type="dcterms:W3CDTF">2019-05-14T09:19:00Z</dcterms:modified>
</cp:coreProperties>
</file>