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20E" w:rsidRPr="00174792" w:rsidRDefault="00EA420E">
      <w:pPr>
        <w:rPr>
          <w:lang w:val="en-GB"/>
        </w:rPr>
      </w:pPr>
    </w:p>
    <w:p w:rsidR="005B4BE6" w:rsidRDefault="005B4BE6" w:rsidP="00111557">
      <w:pPr>
        <w:jc w:val="center"/>
        <w:rPr>
          <w:b/>
          <w:color w:val="4F81BD"/>
          <w:sz w:val="72"/>
          <w:szCs w:val="28"/>
          <w:lang w:val="en-GB"/>
        </w:rPr>
      </w:pPr>
    </w:p>
    <w:p w:rsidR="005B4BE6" w:rsidRPr="00855C51" w:rsidRDefault="0010230D" w:rsidP="00111557">
      <w:pPr>
        <w:jc w:val="center"/>
        <w:rPr>
          <w:b/>
          <w:color w:val="4F81BD"/>
          <w:sz w:val="52"/>
          <w:szCs w:val="28"/>
          <w:lang w:val="en-GB"/>
        </w:rPr>
      </w:pPr>
      <w:r>
        <w:rPr>
          <w:b/>
          <w:color w:val="4F81BD"/>
          <w:sz w:val="52"/>
          <w:szCs w:val="28"/>
          <w:lang w:val="en-GB"/>
        </w:rPr>
        <w:t xml:space="preserve"> </w:t>
      </w:r>
      <w:r w:rsidR="00215D77" w:rsidRPr="0010230D">
        <w:rPr>
          <w:b/>
          <w:sz w:val="52"/>
          <w:szCs w:val="28"/>
          <w:highlight w:val="yellow"/>
          <w:lang w:val="en-GB"/>
        </w:rPr>
        <w:t>“Fundamentals</w:t>
      </w:r>
      <w:r w:rsidR="005751DE" w:rsidRPr="0010230D">
        <w:rPr>
          <w:b/>
          <w:sz w:val="52"/>
          <w:szCs w:val="28"/>
          <w:highlight w:val="yellow"/>
          <w:lang w:val="en-GB"/>
        </w:rPr>
        <w:t xml:space="preserve"> of ITS</w:t>
      </w:r>
      <w:r w:rsidR="00215D77" w:rsidRPr="0010230D">
        <w:rPr>
          <w:b/>
          <w:sz w:val="52"/>
          <w:szCs w:val="28"/>
          <w:highlight w:val="yellow"/>
          <w:lang w:val="en-GB"/>
        </w:rPr>
        <w:t>”</w:t>
      </w:r>
      <w:r w:rsidR="00DA749B" w:rsidRPr="00855C51">
        <w:rPr>
          <w:b/>
          <w:color w:val="4F81BD"/>
          <w:sz w:val="52"/>
          <w:szCs w:val="28"/>
          <w:lang w:val="en-GB"/>
        </w:rPr>
        <w:br/>
      </w:r>
    </w:p>
    <w:p w:rsidR="005B4BE6" w:rsidRPr="00997FBD" w:rsidRDefault="00E05355" w:rsidP="00111557">
      <w:pPr>
        <w:jc w:val="center"/>
        <w:rPr>
          <w:b/>
          <w:color w:val="4F81BD"/>
          <w:sz w:val="72"/>
          <w:szCs w:val="28"/>
          <w:lang w:val="en-GB"/>
        </w:rPr>
      </w:pPr>
      <w:r w:rsidRPr="00997FBD">
        <w:rPr>
          <w:b/>
          <w:color w:val="4F81BD"/>
          <w:sz w:val="72"/>
          <w:szCs w:val="28"/>
          <w:lang w:val="en-GB"/>
        </w:rPr>
        <w:t>Syllabus</w:t>
      </w:r>
      <w:r w:rsidR="00DE530E">
        <w:rPr>
          <w:b/>
          <w:color w:val="4F81BD"/>
          <w:sz w:val="72"/>
          <w:szCs w:val="28"/>
          <w:lang w:val="en-GB"/>
        </w:rPr>
        <w:t xml:space="preserve"> CT.07</w:t>
      </w:r>
      <w:bookmarkStart w:id="0" w:name="_GoBack"/>
      <w:bookmarkEnd w:id="0"/>
      <w:r w:rsidR="00F67020">
        <w:rPr>
          <w:b/>
          <w:color w:val="4F81BD"/>
          <w:sz w:val="72"/>
          <w:szCs w:val="28"/>
          <w:lang w:val="en-GB"/>
        </w:rPr>
        <w:t>/2</w:t>
      </w:r>
    </w:p>
    <w:p w:rsidR="00C03D35" w:rsidRPr="00997FBD" w:rsidRDefault="00C03D35" w:rsidP="00111557">
      <w:pPr>
        <w:jc w:val="center"/>
        <w:rPr>
          <w:b/>
          <w:sz w:val="36"/>
          <w:szCs w:val="28"/>
          <w:lang w:val="en-GB"/>
        </w:rPr>
      </w:pPr>
    </w:p>
    <w:p w:rsidR="0010230D" w:rsidRDefault="007D09CC" w:rsidP="0010230D">
      <w:pPr>
        <w:jc w:val="center"/>
        <w:rPr>
          <w:b/>
          <w:sz w:val="48"/>
          <w:szCs w:val="28"/>
          <w:lang w:val="en-GB"/>
        </w:rPr>
      </w:pPr>
      <w:r>
        <w:rPr>
          <w:b/>
          <w:sz w:val="48"/>
          <w:szCs w:val="28"/>
          <w:lang w:val="en-GB"/>
        </w:rPr>
        <w:t>Dr Jacek Oskarbski</w:t>
      </w:r>
    </w:p>
    <w:p w:rsidR="00C03D35" w:rsidRPr="00997FBD" w:rsidRDefault="00C03D35" w:rsidP="00C03D35">
      <w:pPr>
        <w:jc w:val="center"/>
        <w:rPr>
          <w:b/>
          <w:sz w:val="52"/>
          <w:szCs w:val="28"/>
          <w:lang w:val="en-GB"/>
        </w:rPr>
      </w:pPr>
    </w:p>
    <w:p w:rsidR="00C03D35" w:rsidRPr="00997FBD" w:rsidRDefault="00C03D35" w:rsidP="005B4BE6">
      <w:pPr>
        <w:jc w:val="center"/>
        <w:rPr>
          <w:b/>
          <w:sz w:val="48"/>
          <w:szCs w:val="28"/>
          <w:lang w:val="en-GB"/>
        </w:rPr>
      </w:pPr>
    </w:p>
    <w:p w:rsidR="00C03D35" w:rsidRPr="00997FBD" w:rsidRDefault="00C03D35" w:rsidP="005B4BE6">
      <w:pPr>
        <w:jc w:val="center"/>
        <w:rPr>
          <w:b/>
          <w:sz w:val="48"/>
          <w:szCs w:val="28"/>
          <w:lang w:val="en-GB"/>
        </w:rPr>
      </w:pPr>
    </w:p>
    <w:p w:rsidR="00AD7105" w:rsidRDefault="00370A5C" w:rsidP="005B4BE6">
      <w:pPr>
        <w:jc w:val="center"/>
        <w:rPr>
          <w:sz w:val="28"/>
          <w:szCs w:val="28"/>
          <w:lang w:val="en-GB"/>
        </w:rPr>
      </w:pPr>
      <w:r>
        <w:rPr>
          <w:sz w:val="28"/>
          <w:szCs w:val="28"/>
          <w:lang w:val="en-GB"/>
        </w:rPr>
        <w:t>October</w:t>
      </w:r>
      <w:r w:rsidR="005B4BE6" w:rsidRPr="00FF0477">
        <w:rPr>
          <w:sz w:val="28"/>
          <w:szCs w:val="28"/>
          <w:lang w:val="en-GB"/>
        </w:rPr>
        <w:t xml:space="preserve">, </w:t>
      </w:r>
      <w:r w:rsidR="007D09CC">
        <w:rPr>
          <w:sz w:val="28"/>
          <w:szCs w:val="28"/>
          <w:lang w:val="en-GB"/>
        </w:rPr>
        <w:t>2</w:t>
      </w:r>
      <w:r w:rsidR="00A40FDE">
        <w:rPr>
          <w:sz w:val="28"/>
          <w:szCs w:val="28"/>
          <w:lang w:val="en-GB"/>
        </w:rPr>
        <w:t>1</w:t>
      </w:r>
      <w:r w:rsidR="00A60A9B">
        <w:rPr>
          <w:sz w:val="28"/>
          <w:szCs w:val="28"/>
          <w:vertAlign w:val="superscript"/>
          <w:lang w:val="en-GB"/>
        </w:rPr>
        <w:t>t</w:t>
      </w:r>
      <w:r>
        <w:rPr>
          <w:sz w:val="28"/>
          <w:szCs w:val="28"/>
          <w:vertAlign w:val="superscript"/>
          <w:lang w:val="en-GB"/>
        </w:rPr>
        <w:t>h</w:t>
      </w:r>
      <w:r w:rsidR="005B4BE6" w:rsidRPr="00FF0477">
        <w:rPr>
          <w:sz w:val="28"/>
          <w:szCs w:val="28"/>
          <w:lang w:val="en-GB"/>
        </w:rPr>
        <w:t>, 201</w:t>
      </w:r>
      <w:r>
        <w:rPr>
          <w:sz w:val="28"/>
          <w:szCs w:val="28"/>
          <w:lang w:val="en-GB"/>
        </w:rPr>
        <w:t>8</w:t>
      </w:r>
    </w:p>
    <w:p w:rsidR="0053130C" w:rsidRDefault="0053130C" w:rsidP="005B4BE6">
      <w:pPr>
        <w:jc w:val="center"/>
        <w:rPr>
          <w:sz w:val="28"/>
          <w:szCs w:val="28"/>
          <w:lang w:val="en-GB"/>
        </w:rPr>
      </w:pPr>
    </w:p>
    <w:p w:rsidR="0053130C" w:rsidRDefault="0053130C" w:rsidP="005B4BE6">
      <w:pPr>
        <w:jc w:val="center"/>
        <w:rPr>
          <w:sz w:val="28"/>
          <w:szCs w:val="28"/>
          <w:lang w:val="en-GB"/>
        </w:rPr>
      </w:pPr>
    </w:p>
    <w:p w:rsidR="0053130C" w:rsidRDefault="0053130C" w:rsidP="005B4BE6">
      <w:pPr>
        <w:jc w:val="center"/>
        <w:rPr>
          <w:sz w:val="28"/>
          <w:szCs w:val="28"/>
          <w:lang w:val="en-GB"/>
        </w:rPr>
      </w:pPr>
      <w:r>
        <w:rPr>
          <w:sz w:val="28"/>
          <w:szCs w:val="28"/>
          <w:lang w:val="en-GB"/>
        </w:rPr>
        <w:t xml:space="preserve">Version </w:t>
      </w:r>
      <w:r w:rsidR="00370A5C">
        <w:rPr>
          <w:sz w:val="28"/>
          <w:szCs w:val="28"/>
          <w:lang w:val="en-GB"/>
        </w:rPr>
        <w:t>1</w:t>
      </w:r>
    </w:p>
    <w:p w:rsidR="00AD7105" w:rsidRDefault="00AD7105">
      <w:pPr>
        <w:spacing w:before="0" w:after="160" w:line="259" w:lineRule="auto"/>
        <w:rPr>
          <w:sz w:val="28"/>
          <w:szCs w:val="28"/>
          <w:lang w:val="en-GB"/>
        </w:rPr>
      </w:pPr>
      <w:r>
        <w:rPr>
          <w:sz w:val="28"/>
          <w:szCs w:val="28"/>
          <w:lang w:val="en-GB"/>
        </w:rPr>
        <w:br w:type="page"/>
      </w:r>
    </w:p>
    <w:p w:rsidR="00855C51" w:rsidRPr="00855C51" w:rsidRDefault="00855C51" w:rsidP="00855C51">
      <w:pPr>
        <w:pStyle w:val="Nagwek1"/>
        <w:rPr>
          <w:lang w:val="en-GB"/>
        </w:rPr>
      </w:pPr>
      <w:r w:rsidRPr="00855C51">
        <w:lastRenderedPageBreak/>
        <w:t>Name</w:t>
      </w:r>
      <w:r w:rsidRPr="00855C51">
        <w:rPr>
          <w:lang w:val="en-GB"/>
        </w:rPr>
        <w:t xml:space="preserve"> of the course</w:t>
      </w:r>
    </w:p>
    <w:p w:rsidR="00BC5B06" w:rsidRPr="00577412" w:rsidRDefault="00D10FD1" w:rsidP="00577412">
      <w:pPr>
        <w:spacing w:before="60" w:line="276" w:lineRule="auto"/>
        <w:rPr>
          <w:b/>
          <w:lang w:val="en-GB"/>
        </w:rPr>
      </w:pPr>
      <w:r>
        <w:rPr>
          <w:b/>
          <w:lang w:val="en-GB"/>
        </w:rPr>
        <w:t>Fundamentals of ITS</w:t>
      </w:r>
      <w:r w:rsidRPr="00577412">
        <w:rPr>
          <w:b/>
          <w:lang w:val="en-GB"/>
        </w:rPr>
        <w:t xml:space="preserve"> </w:t>
      </w:r>
      <w:r>
        <w:rPr>
          <w:b/>
          <w:lang w:val="en-GB"/>
        </w:rPr>
        <w:t xml:space="preserve"> - </w:t>
      </w:r>
      <w:r w:rsidR="00577412" w:rsidRPr="00D10FD1">
        <w:rPr>
          <w:lang w:val="en-GB"/>
        </w:rPr>
        <w:t>Traffic Sensors Technologies, Data Acquisition and Processing, Communications, ITS Architectures &amp; Services, and Systems Fundamentals</w:t>
      </w:r>
    </w:p>
    <w:p w:rsidR="00855C51" w:rsidRPr="00855C51" w:rsidRDefault="00855C51" w:rsidP="00855C51">
      <w:pPr>
        <w:pStyle w:val="Nagwek1"/>
        <w:rPr>
          <w:lang w:val="en-GB"/>
        </w:rPr>
      </w:pPr>
      <w:r w:rsidRPr="00855C51">
        <w:rPr>
          <w:lang w:val="en-GB"/>
        </w:rPr>
        <w:t>ECTS credits</w:t>
      </w:r>
    </w:p>
    <w:p w:rsidR="00855C51" w:rsidRDefault="0085573B" w:rsidP="00997FBD">
      <w:pPr>
        <w:spacing w:before="60" w:line="276" w:lineRule="auto"/>
        <w:rPr>
          <w:lang w:val="en-GB"/>
        </w:rPr>
      </w:pPr>
      <w:r>
        <w:rPr>
          <w:lang w:val="en-GB"/>
        </w:rPr>
        <w:t>6</w:t>
      </w:r>
      <w:r w:rsidR="00577412">
        <w:rPr>
          <w:lang w:val="en-GB"/>
        </w:rPr>
        <w:t xml:space="preserve"> </w:t>
      </w:r>
      <w:r w:rsidR="00997FBD">
        <w:rPr>
          <w:lang w:val="en-GB"/>
        </w:rPr>
        <w:t>Credits, (</w:t>
      </w:r>
      <w:r w:rsidR="00997FBD" w:rsidRPr="00E406CE">
        <w:rPr>
          <w:b/>
          <w:bCs/>
          <w:color w:val="C00000"/>
          <w:lang w:val="en-GB"/>
        </w:rPr>
        <w:t xml:space="preserve">45 hours of Theory + </w:t>
      </w:r>
      <w:r w:rsidR="0010230D" w:rsidRPr="0010230D">
        <w:rPr>
          <w:b/>
          <w:bCs/>
          <w:color w:val="C00000"/>
          <w:highlight w:val="yellow"/>
          <w:lang w:val="en-GB"/>
        </w:rPr>
        <w:t>30</w:t>
      </w:r>
      <w:r w:rsidR="00997FBD" w:rsidRPr="00E406CE">
        <w:rPr>
          <w:b/>
          <w:bCs/>
          <w:color w:val="C00000"/>
          <w:lang w:val="en-GB"/>
        </w:rPr>
        <w:t xml:space="preserve"> hours of Exercises &amp; Lab</w:t>
      </w:r>
      <w:r w:rsidR="00997FBD">
        <w:rPr>
          <w:lang w:val="en-GB"/>
        </w:rPr>
        <w:t>)</w:t>
      </w:r>
      <w:r w:rsidR="00F67020">
        <w:rPr>
          <w:lang w:val="en-GB"/>
        </w:rPr>
        <w:t xml:space="preserve">, </w:t>
      </w:r>
      <w:r w:rsidR="00F67020" w:rsidRPr="00DE530E">
        <w:rPr>
          <w:highlight w:val="yellow"/>
          <w:lang w:val="en-GB"/>
        </w:rPr>
        <w:t>2</w:t>
      </w:r>
      <w:r w:rsidR="00F67020" w:rsidRPr="00DE530E">
        <w:rPr>
          <w:highlight w:val="yellow"/>
          <w:vertAlign w:val="superscript"/>
          <w:lang w:val="en-GB"/>
        </w:rPr>
        <w:t>nd</w:t>
      </w:r>
      <w:r w:rsidR="00F67020" w:rsidRPr="00DE530E">
        <w:rPr>
          <w:highlight w:val="yellow"/>
          <w:lang w:val="en-GB"/>
        </w:rPr>
        <w:t xml:space="preserve"> semester</w:t>
      </w:r>
    </w:p>
    <w:p w:rsidR="00855C51" w:rsidRPr="00855C51" w:rsidRDefault="00855C51" w:rsidP="00855C51">
      <w:pPr>
        <w:pStyle w:val="Nagwek1"/>
        <w:rPr>
          <w:lang w:val="en-GB"/>
        </w:rPr>
      </w:pPr>
      <w:r w:rsidRPr="00855C51">
        <w:rPr>
          <w:lang w:val="en-GB"/>
        </w:rPr>
        <w:t>Objectives</w:t>
      </w:r>
    </w:p>
    <w:p w:rsidR="00115700" w:rsidRPr="009E52EE" w:rsidRDefault="00765EFC" w:rsidP="00115700">
      <w:pPr>
        <w:jc w:val="both"/>
        <w:rPr>
          <w:rFonts w:ascii="Source Sans Pro" w:eastAsia="Times New Roman" w:hAnsi="Source Sans Pro" w:cs="Times New Roman"/>
          <w:sz w:val="23"/>
          <w:szCs w:val="23"/>
          <w:lang w:val="en-GB"/>
        </w:rPr>
      </w:pPr>
      <w:r w:rsidRPr="009E52EE">
        <w:rPr>
          <w:rFonts w:ascii="Source Sans Pro" w:eastAsia="Times New Roman" w:hAnsi="Source Sans Pro" w:cs="Times New Roman"/>
          <w:sz w:val="23"/>
          <w:szCs w:val="23"/>
          <w:lang w:val="en-GB"/>
        </w:rPr>
        <w:t xml:space="preserve">This course </w:t>
      </w:r>
      <w:r w:rsidR="00F428EA" w:rsidRPr="009E52EE">
        <w:rPr>
          <w:rFonts w:ascii="Source Sans Pro" w:eastAsia="Times New Roman" w:hAnsi="Source Sans Pro" w:cs="Times New Roman"/>
          <w:sz w:val="23"/>
          <w:szCs w:val="23"/>
          <w:lang w:val="en-GB"/>
        </w:rPr>
        <w:t xml:space="preserve">familiarizes students with the intelligent techniques and their applications in transportation systems. Within the module students will </w:t>
      </w:r>
      <w:r w:rsidR="009137CA" w:rsidRPr="009E52EE">
        <w:rPr>
          <w:rFonts w:ascii="Source Sans Pro" w:eastAsia="Times New Roman" w:hAnsi="Source Sans Pro" w:cs="Times New Roman"/>
          <w:sz w:val="23"/>
          <w:szCs w:val="23"/>
          <w:lang w:val="en-GB"/>
        </w:rPr>
        <w:t>be</w:t>
      </w:r>
      <w:r w:rsidR="00F428EA" w:rsidRPr="009E52EE">
        <w:rPr>
          <w:rFonts w:ascii="Source Sans Pro" w:eastAsia="Times New Roman" w:hAnsi="Source Sans Pro" w:cs="Times New Roman"/>
          <w:sz w:val="23"/>
          <w:szCs w:val="23"/>
          <w:lang w:val="en-GB"/>
        </w:rPr>
        <w:t xml:space="preserve"> introduced to some of the basic concepts of Intelligent Transport Systems in </w:t>
      </w:r>
      <w:r w:rsidR="00F428EA" w:rsidRPr="009E52EE">
        <w:rPr>
          <w:rFonts w:ascii="Source Sans Pro" w:hAnsi="Source Sans Pro" w:cstheme="minorHAnsi"/>
          <w:sz w:val="23"/>
          <w:szCs w:val="23"/>
          <w:lang w:val="en-GB"/>
        </w:rPr>
        <w:t>road and railway transportation as well as in supply chain networks</w:t>
      </w:r>
      <w:r w:rsidR="00F428EA" w:rsidRPr="009E52EE">
        <w:rPr>
          <w:rFonts w:ascii="Source Sans Pro" w:eastAsia="Times New Roman" w:hAnsi="Source Sans Pro" w:cs="Times New Roman"/>
          <w:sz w:val="23"/>
          <w:szCs w:val="23"/>
          <w:lang w:val="en-GB"/>
        </w:rPr>
        <w:t xml:space="preserve">. </w:t>
      </w:r>
      <w:r w:rsidR="00115700" w:rsidRPr="009E52EE">
        <w:rPr>
          <w:rFonts w:ascii="Source Sans Pro" w:eastAsia="Times New Roman" w:hAnsi="Source Sans Pro" w:cs="Times New Roman"/>
          <w:sz w:val="23"/>
          <w:szCs w:val="23"/>
          <w:lang w:val="en-GB"/>
        </w:rPr>
        <w:t xml:space="preserve">The course will enable students to understand the potential of key technologies (information and communication technologies) in the acquisition, collection, processing and transfer of data for transport process management purposes. Students will be </w:t>
      </w:r>
      <w:r w:rsidR="003C7DC8" w:rsidRPr="009E52EE">
        <w:rPr>
          <w:rFonts w:ascii="Source Sans Pro" w:eastAsia="Times New Roman" w:hAnsi="Source Sans Pro" w:cs="Times New Roman"/>
          <w:sz w:val="23"/>
          <w:szCs w:val="23"/>
          <w:lang w:val="en-GB"/>
        </w:rPr>
        <w:t>familiarized</w:t>
      </w:r>
      <w:r w:rsidR="00115700" w:rsidRPr="009E52EE">
        <w:rPr>
          <w:rFonts w:ascii="Source Sans Pro" w:eastAsia="Times New Roman" w:hAnsi="Source Sans Pro" w:cs="Times New Roman"/>
          <w:sz w:val="23"/>
          <w:szCs w:val="23"/>
          <w:lang w:val="en-GB"/>
        </w:rPr>
        <w:t xml:space="preserve"> with different approaches within ITS architectures as well as with the functional structure</w:t>
      </w:r>
      <w:r w:rsidR="003C7DC8" w:rsidRPr="009E52EE">
        <w:rPr>
          <w:rFonts w:ascii="Source Sans Pro" w:eastAsia="Times New Roman" w:hAnsi="Source Sans Pro" w:cs="Times New Roman"/>
          <w:sz w:val="23"/>
          <w:szCs w:val="23"/>
          <w:lang w:val="en-GB"/>
        </w:rPr>
        <w:t xml:space="preserve"> and</w:t>
      </w:r>
      <w:r w:rsidR="00115700" w:rsidRPr="009E52EE">
        <w:rPr>
          <w:rFonts w:ascii="Source Sans Pro" w:eastAsia="Times New Roman" w:hAnsi="Source Sans Pro" w:cs="Times New Roman"/>
          <w:sz w:val="23"/>
          <w:szCs w:val="23"/>
          <w:lang w:val="en-GB"/>
        </w:rPr>
        <w:t xml:space="preserve"> the needs of transport process users</w:t>
      </w:r>
      <w:r w:rsidR="003C7DC8" w:rsidRPr="009E52EE">
        <w:rPr>
          <w:rFonts w:ascii="Source Sans Pro" w:eastAsia="Times New Roman" w:hAnsi="Source Sans Pro" w:cs="Times New Roman"/>
          <w:sz w:val="23"/>
          <w:szCs w:val="23"/>
          <w:lang w:val="en-GB"/>
        </w:rPr>
        <w:t xml:space="preserve"> (ITS services)</w:t>
      </w:r>
      <w:r w:rsidR="00115700" w:rsidRPr="009E52EE">
        <w:rPr>
          <w:rFonts w:ascii="Source Sans Pro" w:eastAsia="Times New Roman" w:hAnsi="Source Sans Pro" w:cs="Times New Roman"/>
          <w:sz w:val="23"/>
          <w:szCs w:val="23"/>
          <w:lang w:val="en-GB"/>
        </w:rPr>
        <w:t>, the logical and physical structure of ITS. Examples of ITS applica</w:t>
      </w:r>
      <w:r w:rsidR="00386185">
        <w:rPr>
          <w:rFonts w:ascii="Source Sans Pro" w:eastAsia="Times New Roman" w:hAnsi="Source Sans Pro" w:cs="Times New Roman"/>
          <w:sz w:val="23"/>
          <w:szCs w:val="23"/>
          <w:lang w:val="en-GB"/>
        </w:rPr>
        <w:t xml:space="preserve">tions in road transport, railway transport </w:t>
      </w:r>
      <w:r w:rsidR="00115700" w:rsidRPr="009E52EE">
        <w:rPr>
          <w:rFonts w:ascii="Source Sans Pro" w:eastAsia="Times New Roman" w:hAnsi="Source Sans Pro" w:cs="Times New Roman"/>
          <w:sz w:val="23"/>
          <w:szCs w:val="23"/>
          <w:lang w:val="en-GB"/>
        </w:rPr>
        <w:t xml:space="preserve">and in the supply chain will be presented. </w:t>
      </w:r>
      <w:r w:rsidR="003C7DC8" w:rsidRPr="009E52EE">
        <w:rPr>
          <w:rFonts w:ascii="Source Sans Pro" w:eastAsia="Times New Roman" w:hAnsi="Source Sans Pro" w:cs="Times New Roman"/>
          <w:sz w:val="23"/>
          <w:szCs w:val="23"/>
          <w:lang w:val="en-GB"/>
        </w:rPr>
        <w:t>Students will be familiarized with tools for planning ITS architecture.</w:t>
      </w:r>
      <w:r w:rsidR="00115700" w:rsidRPr="009E52EE">
        <w:rPr>
          <w:rFonts w:ascii="Source Sans Pro" w:eastAsia="Times New Roman" w:hAnsi="Source Sans Pro" w:cs="Times New Roman"/>
          <w:sz w:val="23"/>
          <w:szCs w:val="23"/>
          <w:lang w:val="en-GB"/>
        </w:rPr>
        <w:t xml:space="preserve">  </w:t>
      </w:r>
    </w:p>
    <w:p w:rsidR="003C7DC8" w:rsidRPr="00765EFC" w:rsidRDefault="003C7DC8" w:rsidP="003C7DC8">
      <w:pPr>
        <w:jc w:val="both"/>
        <w:rPr>
          <w:rFonts w:ascii="Source Sans Pro" w:eastAsia="Times New Roman" w:hAnsi="Source Sans Pro" w:cs="Times New Roman"/>
          <w:sz w:val="23"/>
          <w:szCs w:val="23"/>
          <w:lang w:val="en-US"/>
        </w:rPr>
      </w:pPr>
      <w:r w:rsidRPr="009E52EE">
        <w:rPr>
          <w:rFonts w:ascii="Source Sans Pro" w:eastAsia="Times New Roman" w:hAnsi="Source Sans Pro" w:cs="Times New Roman"/>
          <w:sz w:val="23"/>
          <w:szCs w:val="23"/>
          <w:lang w:val="en-US"/>
        </w:rPr>
        <w:t xml:space="preserve">Overall, the lecture provides to students a solid background in the ITS architecture planning. The backgrounds gained by students are further applied in real-world scenarios selected in the </w:t>
      </w:r>
      <w:r w:rsidR="009E52EE" w:rsidRPr="009E52EE">
        <w:rPr>
          <w:rFonts w:ascii="Source Sans Pro" w:hAnsi="Source Sans Pro" w:cstheme="minorHAnsi"/>
          <w:sz w:val="23"/>
          <w:szCs w:val="23"/>
          <w:lang w:val="en-GB"/>
        </w:rPr>
        <w:t>road and railway transportation as well as in supply chain networks</w:t>
      </w:r>
      <w:r w:rsidRPr="009E52EE">
        <w:rPr>
          <w:rFonts w:ascii="Source Sans Pro" w:eastAsia="Times New Roman" w:hAnsi="Source Sans Pro" w:cs="Times New Roman"/>
          <w:sz w:val="23"/>
          <w:szCs w:val="23"/>
          <w:lang w:val="en-US"/>
        </w:rPr>
        <w:t>.</w:t>
      </w:r>
    </w:p>
    <w:p w:rsidR="00855C51" w:rsidRPr="00855C51" w:rsidRDefault="00855C51" w:rsidP="00855C51">
      <w:pPr>
        <w:pStyle w:val="Nagwek1"/>
        <w:rPr>
          <w:lang w:val="en-GB"/>
        </w:rPr>
      </w:pPr>
      <w:r w:rsidRPr="00855C51">
        <w:rPr>
          <w:lang w:val="en-GB"/>
        </w:rPr>
        <w:t>Learning outcomes</w:t>
      </w:r>
    </w:p>
    <w:p w:rsidR="006E6E3C" w:rsidRPr="00BF3D6B" w:rsidRDefault="006E6E3C" w:rsidP="006E6E3C">
      <w:pPr>
        <w:shd w:val="clear" w:color="auto" w:fill="FFFFFF"/>
        <w:spacing w:before="270" w:line="240" w:lineRule="auto"/>
        <w:rPr>
          <w:rFonts w:ascii="Source Sans Pro" w:eastAsia="Times New Roman" w:hAnsi="Source Sans Pro" w:cs="Times New Roman"/>
          <w:sz w:val="23"/>
          <w:szCs w:val="23"/>
          <w:lang w:val="en-US" w:eastAsia="pl-PL"/>
        </w:rPr>
      </w:pPr>
      <w:r w:rsidRPr="00BF3D6B">
        <w:rPr>
          <w:rFonts w:ascii="Source Sans Pro" w:eastAsia="Times New Roman" w:hAnsi="Source Sans Pro" w:cs="Times New Roman"/>
          <w:sz w:val="23"/>
          <w:szCs w:val="23"/>
          <w:lang w:val="en-US" w:eastAsia="pl-PL"/>
        </w:rPr>
        <w:t>The general expectation regarding the knowledge to be provided/acquired is as follows:</w:t>
      </w:r>
    </w:p>
    <w:p w:rsidR="00031772" w:rsidRPr="00031772" w:rsidRDefault="00031772" w:rsidP="00031772">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Pr>
          <w:rFonts w:ascii="Source Sans Pro" w:eastAsia="Times New Roman" w:hAnsi="Source Sans Pro" w:cs="Times New Roman"/>
          <w:sz w:val="23"/>
          <w:szCs w:val="23"/>
          <w:lang w:val="en-GB" w:eastAsia="pl-PL"/>
        </w:rPr>
        <w:t>To e</w:t>
      </w:r>
      <w:r w:rsidRPr="00031772">
        <w:rPr>
          <w:rFonts w:ascii="Source Sans Pro" w:eastAsia="Times New Roman" w:hAnsi="Source Sans Pro" w:cs="Times New Roman"/>
          <w:sz w:val="23"/>
          <w:szCs w:val="23"/>
          <w:lang w:val="en-GB" w:eastAsia="pl-PL"/>
        </w:rPr>
        <w:t>xplain the need for intelligent techniques in transport systems</w:t>
      </w:r>
    </w:p>
    <w:p w:rsidR="00031772" w:rsidRPr="00031772" w:rsidRDefault="00031772" w:rsidP="00031772">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Pr>
          <w:rFonts w:ascii="Source Sans Pro" w:eastAsia="Times New Roman" w:hAnsi="Source Sans Pro" w:cs="Times New Roman"/>
          <w:sz w:val="23"/>
          <w:szCs w:val="23"/>
          <w:lang w:val="en-GB" w:eastAsia="pl-PL"/>
        </w:rPr>
        <w:t xml:space="preserve">To </w:t>
      </w:r>
      <w:r w:rsidR="005751DE">
        <w:rPr>
          <w:rFonts w:ascii="Source Sans Pro" w:eastAsia="Times New Roman" w:hAnsi="Source Sans Pro" w:cs="Times New Roman"/>
          <w:sz w:val="23"/>
          <w:szCs w:val="23"/>
          <w:lang w:val="en-GB" w:eastAsia="pl-PL"/>
        </w:rPr>
        <w:t>i</w:t>
      </w:r>
      <w:r w:rsidRPr="00031772">
        <w:rPr>
          <w:rFonts w:ascii="Source Sans Pro" w:eastAsia="Times New Roman" w:hAnsi="Source Sans Pro" w:cs="Times New Roman"/>
          <w:sz w:val="23"/>
          <w:szCs w:val="23"/>
          <w:lang w:val="en-GB" w:eastAsia="pl-PL"/>
        </w:rPr>
        <w:t>dentify the basic design problems of Intelligent Transport Systems</w:t>
      </w:r>
    </w:p>
    <w:p w:rsidR="00262AE0" w:rsidRPr="008462C3" w:rsidRDefault="00BF3D6B" w:rsidP="00D10FD1">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 xml:space="preserve">Mastering the tools/instruments for planning the ITS architecture, taking into account the needs of transport process users and the services that can be provided to them </w:t>
      </w:r>
      <w:r w:rsidR="00D10FD1">
        <w:rPr>
          <w:rFonts w:ascii="Source Sans Pro" w:eastAsia="Times New Roman" w:hAnsi="Source Sans Pro" w:cs="Times New Roman"/>
          <w:sz w:val="23"/>
          <w:szCs w:val="23"/>
          <w:lang w:val="en-GB" w:eastAsia="pl-PL"/>
        </w:rPr>
        <w:t>(</w:t>
      </w:r>
      <w:r w:rsidR="00D10FD1" w:rsidRPr="00D10FD1">
        <w:rPr>
          <w:rFonts w:ascii="Source Sans Pro" w:eastAsia="Times New Roman" w:hAnsi="Source Sans Pro" w:cs="Times New Roman"/>
          <w:sz w:val="23"/>
          <w:szCs w:val="23"/>
          <w:lang w:val="en-GB" w:eastAsia="pl-PL"/>
        </w:rPr>
        <w:t xml:space="preserve">Tutorials/exercises </w:t>
      </w:r>
      <w:r w:rsidR="00D10FD1">
        <w:rPr>
          <w:rFonts w:ascii="Source Sans Pro" w:eastAsia="Times New Roman" w:hAnsi="Source Sans Pro" w:cs="Times New Roman"/>
          <w:sz w:val="23"/>
          <w:szCs w:val="23"/>
          <w:lang w:val="en-GB" w:eastAsia="pl-PL"/>
        </w:rPr>
        <w:t xml:space="preserve">- </w:t>
      </w:r>
      <w:r w:rsidR="00D10FD1" w:rsidRPr="00D10FD1">
        <w:rPr>
          <w:rFonts w:ascii="Source Sans Pro" w:eastAsia="Times New Roman" w:hAnsi="Source Sans Pro" w:cs="Times New Roman"/>
          <w:sz w:val="23"/>
          <w:szCs w:val="23"/>
          <w:lang w:val="en-GB" w:eastAsia="pl-PL"/>
        </w:rPr>
        <w:t>ITS architecture creating with the FRAME Architecture tools</w:t>
      </w:r>
      <w:r w:rsidR="00D10FD1">
        <w:rPr>
          <w:rFonts w:ascii="Source Sans Pro" w:eastAsia="Times New Roman" w:hAnsi="Source Sans Pro" w:cs="Times New Roman"/>
          <w:sz w:val="23"/>
          <w:szCs w:val="23"/>
          <w:lang w:val="en-GB" w:eastAsia="pl-PL"/>
        </w:rPr>
        <w:t>)</w:t>
      </w:r>
    </w:p>
    <w:p w:rsidR="00722498" w:rsidRPr="008462C3" w:rsidRDefault="00722498" w:rsidP="00722498">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To familiarise students with the basic principles of using I</w:t>
      </w:r>
      <w:r w:rsidR="007931F4">
        <w:rPr>
          <w:rFonts w:ascii="Source Sans Pro" w:eastAsia="Times New Roman" w:hAnsi="Source Sans Pro" w:cs="Times New Roman"/>
          <w:sz w:val="23"/>
          <w:szCs w:val="23"/>
          <w:lang w:val="en-GB" w:eastAsia="pl-PL"/>
        </w:rPr>
        <w:t>CT</w:t>
      </w:r>
      <w:r w:rsidRPr="008462C3">
        <w:rPr>
          <w:rFonts w:ascii="Source Sans Pro" w:eastAsia="Times New Roman" w:hAnsi="Source Sans Pro" w:cs="Times New Roman"/>
          <w:sz w:val="23"/>
          <w:szCs w:val="23"/>
          <w:lang w:val="en-GB" w:eastAsia="pl-PL"/>
        </w:rPr>
        <w:t xml:space="preserve"> technology and the possibilities of using technology in ITS services.</w:t>
      </w:r>
    </w:p>
    <w:p w:rsidR="00F21EE6" w:rsidRPr="008462C3" w:rsidRDefault="00722498" w:rsidP="00722498">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 xml:space="preserve">To familiarize students with the possibilities </w:t>
      </w:r>
      <w:r w:rsidR="008462C3">
        <w:rPr>
          <w:rFonts w:ascii="Source Sans Pro" w:eastAsia="Times New Roman" w:hAnsi="Source Sans Pro" w:cs="Times New Roman"/>
          <w:sz w:val="23"/>
          <w:szCs w:val="23"/>
          <w:lang w:val="en-GB" w:eastAsia="pl-PL"/>
        </w:rPr>
        <w:t xml:space="preserve">and methods </w:t>
      </w:r>
      <w:r w:rsidRPr="008462C3">
        <w:rPr>
          <w:rFonts w:ascii="Source Sans Pro" w:eastAsia="Times New Roman" w:hAnsi="Source Sans Pro" w:cs="Times New Roman"/>
          <w:sz w:val="23"/>
          <w:szCs w:val="23"/>
          <w:lang w:val="en-GB" w:eastAsia="pl-PL"/>
        </w:rPr>
        <w:t xml:space="preserve">of </w:t>
      </w:r>
      <w:r w:rsidR="008462C3" w:rsidRPr="008462C3">
        <w:rPr>
          <w:rFonts w:ascii="Source Sans Pro" w:eastAsia="Times New Roman" w:hAnsi="Source Sans Pro" w:cs="Times New Roman"/>
          <w:sz w:val="23"/>
          <w:szCs w:val="23"/>
          <w:lang w:val="en-GB" w:eastAsia="pl-PL"/>
        </w:rPr>
        <w:t>acquisition</w:t>
      </w:r>
      <w:r w:rsidRPr="008462C3">
        <w:rPr>
          <w:rFonts w:ascii="Source Sans Pro" w:eastAsia="Times New Roman" w:hAnsi="Source Sans Pro" w:cs="Times New Roman"/>
          <w:sz w:val="23"/>
          <w:szCs w:val="23"/>
          <w:lang w:val="en-GB" w:eastAsia="pl-PL"/>
        </w:rPr>
        <w:t xml:space="preserve"> and processing data from sensors</w:t>
      </w:r>
      <w:r w:rsidR="00F21EE6" w:rsidRPr="008462C3">
        <w:rPr>
          <w:rFonts w:ascii="Source Sans Pro" w:eastAsia="Times New Roman" w:hAnsi="Source Sans Pro" w:cs="Times New Roman"/>
          <w:sz w:val="23"/>
          <w:szCs w:val="23"/>
          <w:lang w:val="en-GB" w:eastAsia="pl-PL"/>
        </w:rPr>
        <w:t>.</w:t>
      </w:r>
    </w:p>
    <w:p w:rsidR="00F21EE6" w:rsidRDefault="008462C3" w:rsidP="008462C3">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 xml:space="preserve">To familiarize students with the structures of databases in Traffic Management Centres/Train Operation Management Centres and for what purpose are used data from sensors on the road and data from connected vehicle positioning and </w:t>
      </w:r>
      <w:r w:rsidR="00D10FD1">
        <w:rPr>
          <w:rFonts w:ascii="Source Sans Pro" w:eastAsia="Times New Roman" w:hAnsi="Source Sans Pro" w:cs="Times New Roman"/>
          <w:sz w:val="23"/>
          <w:szCs w:val="23"/>
          <w:lang w:val="en-GB" w:eastAsia="pl-PL"/>
        </w:rPr>
        <w:t xml:space="preserve">vehicle </w:t>
      </w:r>
      <w:r w:rsidRPr="008462C3">
        <w:rPr>
          <w:rFonts w:ascii="Source Sans Pro" w:eastAsia="Times New Roman" w:hAnsi="Source Sans Pro" w:cs="Times New Roman"/>
          <w:sz w:val="23"/>
          <w:szCs w:val="23"/>
          <w:lang w:val="en-GB" w:eastAsia="pl-PL"/>
        </w:rPr>
        <w:t>identification systems.</w:t>
      </w:r>
    </w:p>
    <w:p w:rsidR="00855C51" w:rsidRPr="00855C51" w:rsidRDefault="00855C51" w:rsidP="00855C51">
      <w:pPr>
        <w:pStyle w:val="Nagwek1"/>
        <w:rPr>
          <w:lang w:val="en-GB"/>
        </w:rPr>
      </w:pPr>
      <w:r w:rsidRPr="00855C51">
        <w:rPr>
          <w:lang w:val="en-GB"/>
        </w:rPr>
        <w:t>Contents</w:t>
      </w:r>
    </w:p>
    <w:p w:rsidR="00304BBB" w:rsidRPr="00825D3C" w:rsidRDefault="00304BBB" w:rsidP="00304BBB">
      <w:pPr>
        <w:pStyle w:val="Akapitzlist"/>
        <w:spacing w:before="60" w:line="276" w:lineRule="auto"/>
        <w:rPr>
          <w:rFonts w:cstheme="minorHAnsi"/>
          <w:sz w:val="23"/>
          <w:szCs w:val="23"/>
          <w:lang w:val="en-US"/>
        </w:rPr>
      </w:pPr>
    </w:p>
    <w:p w:rsidR="00930A03" w:rsidRPr="00422942" w:rsidRDefault="00853315" w:rsidP="00930A03">
      <w:pPr>
        <w:pStyle w:val="Akapitzlist"/>
        <w:numPr>
          <w:ilvl w:val="0"/>
          <w:numId w:val="28"/>
        </w:numPr>
        <w:spacing w:before="60" w:line="276" w:lineRule="auto"/>
        <w:rPr>
          <w:rFonts w:ascii="Source Sans Pro" w:hAnsi="Source Sans Pro" w:cstheme="minorHAnsi"/>
          <w:b/>
          <w:sz w:val="23"/>
          <w:szCs w:val="23"/>
          <w:lang w:val="en-US"/>
        </w:rPr>
      </w:pPr>
      <w:r w:rsidRPr="00422942">
        <w:rPr>
          <w:rFonts w:ascii="Source Sans Pro" w:eastAsia="Times New Roman" w:hAnsi="Source Sans Pro" w:cs="Times New Roman"/>
          <w:b/>
          <w:sz w:val="23"/>
          <w:szCs w:val="23"/>
          <w:lang w:val="en-US"/>
        </w:rPr>
        <w:t>General i</w:t>
      </w:r>
      <w:r w:rsidR="00930A03" w:rsidRPr="00422942">
        <w:rPr>
          <w:rFonts w:ascii="Source Sans Pro" w:eastAsia="Times New Roman" w:hAnsi="Source Sans Pro" w:cs="Times New Roman"/>
          <w:b/>
          <w:sz w:val="23"/>
          <w:szCs w:val="23"/>
          <w:lang w:val="en-US"/>
        </w:rPr>
        <w:t>ntroduction</w:t>
      </w:r>
    </w:p>
    <w:p w:rsidR="00121C19" w:rsidRPr="00422942" w:rsidRDefault="00121C19" w:rsidP="00121C19">
      <w:pPr>
        <w:pStyle w:val="Akapitzlist"/>
        <w:numPr>
          <w:ilvl w:val="1"/>
          <w:numId w:val="28"/>
        </w:numPr>
        <w:spacing w:before="0" w:after="200" w:line="276" w:lineRule="auto"/>
        <w:rPr>
          <w:rFonts w:ascii="Source Sans Pro" w:hAnsi="Source Sans Pro" w:cstheme="minorHAnsi"/>
          <w:sz w:val="23"/>
          <w:szCs w:val="23"/>
          <w:lang w:val="en-US"/>
        </w:rPr>
      </w:pPr>
      <w:r w:rsidRPr="00422942">
        <w:rPr>
          <w:rFonts w:ascii="Source Sans Pro" w:hAnsi="Source Sans Pro" w:cstheme="minorHAnsi"/>
          <w:sz w:val="23"/>
          <w:szCs w:val="23"/>
          <w:lang w:val="en-US"/>
        </w:rPr>
        <w:t xml:space="preserve">Importance of </w:t>
      </w:r>
      <w:r w:rsidR="00D12351" w:rsidRPr="00422942">
        <w:rPr>
          <w:rFonts w:ascii="Source Sans Pro" w:hAnsi="Source Sans Pro" w:cstheme="minorHAnsi"/>
          <w:sz w:val="23"/>
          <w:szCs w:val="23"/>
          <w:lang w:val="en-US"/>
        </w:rPr>
        <w:t>Intelligent Transportation Systems</w:t>
      </w:r>
      <w:r w:rsidRPr="00422942">
        <w:rPr>
          <w:rFonts w:ascii="Source Sans Pro" w:hAnsi="Source Sans Pro" w:cstheme="minorHAnsi"/>
          <w:sz w:val="23"/>
          <w:szCs w:val="23"/>
          <w:lang w:val="en-US"/>
        </w:rPr>
        <w:t xml:space="preserve"> in </w:t>
      </w:r>
      <w:r w:rsidR="007E47EB" w:rsidRPr="00422942">
        <w:rPr>
          <w:rFonts w:ascii="Source Sans Pro" w:hAnsi="Source Sans Pro" w:cstheme="minorHAnsi"/>
          <w:sz w:val="23"/>
          <w:szCs w:val="23"/>
          <w:lang w:val="en-US"/>
        </w:rPr>
        <w:t xml:space="preserve">road and railway </w:t>
      </w:r>
      <w:r w:rsidRPr="00422942">
        <w:rPr>
          <w:rFonts w:ascii="Source Sans Pro" w:hAnsi="Source Sans Pro" w:cstheme="minorHAnsi"/>
          <w:sz w:val="23"/>
          <w:szCs w:val="23"/>
          <w:lang w:val="en-US"/>
        </w:rPr>
        <w:t>transportation as well as in supply chain networks</w:t>
      </w:r>
    </w:p>
    <w:p w:rsidR="00977B8E" w:rsidRPr="00422942" w:rsidRDefault="005E2056" w:rsidP="00E15F3E">
      <w:pPr>
        <w:pStyle w:val="Akapitzlist"/>
        <w:numPr>
          <w:ilvl w:val="1"/>
          <w:numId w:val="28"/>
        </w:numPr>
        <w:spacing w:before="0" w:after="200" w:line="276" w:lineRule="auto"/>
        <w:rPr>
          <w:rFonts w:ascii="Source Sans Pro" w:hAnsi="Source Sans Pro" w:cstheme="minorHAnsi"/>
          <w:sz w:val="23"/>
          <w:szCs w:val="23"/>
          <w:lang w:val="en-US"/>
        </w:rPr>
      </w:pPr>
      <w:r w:rsidRPr="00422942">
        <w:rPr>
          <w:rFonts w:ascii="Source Sans Pro" w:hAnsi="Source Sans Pro" w:cstheme="minorHAnsi"/>
          <w:sz w:val="23"/>
          <w:szCs w:val="23"/>
          <w:lang w:val="en-US"/>
        </w:rPr>
        <w:t>Definition of some important k</w:t>
      </w:r>
      <w:r w:rsidR="00B55BC6" w:rsidRPr="00422942">
        <w:rPr>
          <w:rFonts w:ascii="Source Sans Pro" w:hAnsi="Source Sans Pro" w:cstheme="minorHAnsi"/>
          <w:sz w:val="23"/>
          <w:szCs w:val="23"/>
          <w:lang w:val="en-US"/>
        </w:rPr>
        <w:t>eywords</w:t>
      </w:r>
      <w:r w:rsidRPr="00422942">
        <w:rPr>
          <w:rFonts w:ascii="Source Sans Pro" w:hAnsi="Source Sans Pro" w:cstheme="minorHAnsi"/>
          <w:sz w:val="23"/>
          <w:szCs w:val="23"/>
          <w:lang w:val="en-US"/>
        </w:rPr>
        <w:t xml:space="preserve"> and their illustration through concrete examples</w:t>
      </w:r>
      <w:r w:rsidR="00B55BC6" w:rsidRPr="00422942">
        <w:rPr>
          <w:rFonts w:ascii="Source Sans Pro" w:hAnsi="Source Sans Pro" w:cstheme="minorHAnsi"/>
          <w:sz w:val="23"/>
          <w:szCs w:val="23"/>
          <w:lang w:val="en-US"/>
        </w:rPr>
        <w:t xml:space="preserve">: </w:t>
      </w:r>
      <w:r w:rsidR="00D12351" w:rsidRPr="00422942">
        <w:rPr>
          <w:rFonts w:ascii="Source Sans Pro" w:hAnsi="Source Sans Pro" w:cstheme="minorHAnsi"/>
          <w:i/>
          <w:iCs/>
          <w:sz w:val="23"/>
          <w:szCs w:val="23"/>
          <w:lang w:val="en-US"/>
        </w:rPr>
        <w:t>Intelligent Transportation Systems</w:t>
      </w:r>
      <w:r w:rsidRPr="00422942">
        <w:rPr>
          <w:rFonts w:ascii="Source Sans Pro" w:hAnsi="Source Sans Pro" w:cstheme="minorHAnsi"/>
          <w:i/>
          <w:iCs/>
          <w:sz w:val="23"/>
          <w:szCs w:val="23"/>
          <w:lang w:val="en-US"/>
        </w:rPr>
        <w:t>,</w:t>
      </w:r>
      <w:r w:rsidR="00121C19" w:rsidRPr="00422942">
        <w:rPr>
          <w:rFonts w:ascii="Source Sans Pro" w:hAnsi="Source Sans Pro" w:cstheme="minorHAnsi"/>
          <w:i/>
          <w:iCs/>
          <w:sz w:val="23"/>
          <w:szCs w:val="23"/>
          <w:lang w:val="en-US"/>
        </w:rPr>
        <w:t xml:space="preserve"> </w:t>
      </w:r>
      <w:r w:rsidR="00D12351" w:rsidRPr="00422942">
        <w:rPr>
          <w:rFonts w:ascii="Source Sans Pro" w:hAnsi="Source Sans Pro" w:cstheme="minorHAnsi"/>
          <w:i/>
          <w:iCs/>
          <w:sz w:val="23"/>
          <w:szCs w:val="23"/>
          <w:lang w:val="en-US"/>
        </w:rPr>
        <w:t>Traffic Sensors Technologies, Data Acquisition and Processing, ITS Architectures &amp; Services,  Information and Communication Technologies</w:t>
      </w:r>
      <w:r w:rsidR="00E15F3E" w:rsidRPr="00422942">
        <w:rPr>
          <w:rFonts w:ascii="Source Sans Pro" w:hAnsi="Source Sans Pro" w:cstheme="minorHAnsi"/>
          <w:i/>
          <w:iCs/>
          <w:sz w:val="23"/>
          <w:szCs w:val="23"/>
          <w:lang w:val="en-US"/>
        </w:rPr>
        <w:t>, V2V, V2I, V2X</w:t>
      </w:r>
    </w:p>
    <w:p w:rsidR="00E15F3E" w:rsidRPr="00422942" w:rsidRDefault="00E15F3E" w:rsidP="00E15F3E">
      <w:pPr>
        <w:pStyle w:val="Akapitzlist"/>
        <w:numPr>
          <w:ilvl w:val="1"/>
          <w:numId w:val="28"/>
        </w:numPr>
        <w:spacing w:before="0" w:after="200" w:line="276" w:lineRule="auto"/>
        <w:rPr>
          <w:rFonts w:ascii="Source Sans Pro" w:hAnsi="Source Sans Pro" w:cstheme="minorHAnsi"/>
          <w:sz w:val="23"/>
          <w:szCs w:val="23"/>
          <w:lang w:val="en-US"/>
        </w:rPr>
      </w:pPr>
      <w:r w:rsidRPr="00422942">
        <w:rPr>
          <w:rFonts w:ascii="Source Sans Pro" w:hAnsi="Source Sans Pro" w:cstheme="minorHAnsi"/>
          <w:sz w:val="23"/>
          <w:szCs w:val="23"/>
          <w:lang w:val="en-US"/>
        </w:rPr>
        <w:t>The historical context of ITS from both public policy and market economic perspectives</w:t>
      </w:r>
    </w:p>
    <w:p w:rsidR="00E15F3E" w:rsidRPr="00422942" w:rsidRDefault="00E15F3E" w:rsidP="00E15F3E">
      <w:pPr>
        <w:pStyle w:val="Akapitzlist"/>
        <w:numPr>
          <w:ilvl w:val="1"/>
          <w:numId w:val="28"/>
        </w:numPr>
        <w:spacing w:before="0" w:after="200" w:line="276" w:lineRule="auto"/>
        <w:rPr>
          <w:rFonts w:ascii="Source Sans Pro" w:hAnsi="Source Sans Pro" w:cstheme="minorHAnsi"/>
          <w:sz w:val="23"/>
          <w:szCs w:val="23"/>
          <w:lang w:val="en-US"/>
        </w:rPr>
      </w:pPr>
      <w:r w:rsidRPr="00422942">
        <w:rPr>
          <w:rFonts w:ascii="Source Sans Pro" w:hAnsi="Source Sans Pro" w:cstheme="minorHAnsi"/>
          <w:sz w:val="23"/>
          <w:szCs w:val="23"/>
          <w:lang w:val="en-US"/>
        </w:rPr>
        <w:t>Benefits of ITS</w:t>
      </w:r>
    </w:p>
    <w:p w:rsidR="008D1A7F" w:rsidRPr="00422942" w:rsidRDefault="00DE4F3C" w:rsidP="008D1A7F">
      <w:pPr>
        <w:pStyle w:val="Akapitzlist"/>
        <w:numPr>
          <w:ilvl w:val="0"/>
          <w:numId w:val="28"/>
        </w:numPr>
        <w:spacing w:before="60" w:line="276" w:lineRule="auto"/>
        <w:rPr>
          <w:rFonts w:ascii="Source Sans Pro" w:hAnsi="Source Sans Pro" w:cstheme="minorHAnsi"/>
          <w:sz w:val="23"/>
          <w:szCs w:val="23"/>
          <w:lang w:val="en-GB"/>
        </w:rPr>
      </w:pPr>
      <w:r w:rsidRPr="00422942">
        <w:rPr>
          <w:rFonts w:ascii="Source Sans Pro" w:eastAsia="Times New Roman" w:hAnsi="Source Sans Pro" w:cs="Times New Roman"/>
          <w:b/>
          <w:bCs/>
          <w:color w:val="333333"/>
          <w:sz w:val="23"/>
          <w:szCs w:val="23"/>
          <w:lang w:val="en-US"/>
        </w:rPr>
        <w:t xml:space="preserve">Sensors technologies and Data Requirements </w:t>
      </w:r>
      <w:r w:rsidR="009E7A46" w:rsidRPr="00422942">
        <w:rPr>
          <w:rFonts w:ascii="Source Sans Pro" w:eastAsia="Times New Roman" w:hAnsi="Source Sans Pro" w:cs="Times New Roman"/>
          <w:b/>
          <w:bCs/>
          <w:color w:val="333333"/>
          <w:sz w:val="23"/>
          <w:szCs w:val="23"/>
          <w:lang w:val="en-US"/>
        </w:rPr>
        <w:t>f</w:t>
      </w:r>
      <w:r w:rsidR="0083128C" w:rsidRPr="00422942">
        <w:rPr>
          <w:rFonts w:ascii="Source Sans Pro" w:eastAsia="Times New Roman" w:hAnsi="Source Sans Pro" w:cs="Times New Roman"/>
          <w:b/>
          <w:bCs/>
          <w:color w:val="333333"/>
          <w:sz w:val="23"/>
          <w:szCs w:val="23"/>
          <w:lang w:val="en-US"/>
        </w:rPr>
        <w:t>or</w:t>
      </w:r>
      <w:r w:rsidRPr="00422942">
        <w:rPr>
          <w:rFonts w:ascii="Source Sans Pro" w:eastAsia="Times New Roman" w:hAnsi="Source Sans Pro" w:cs="Times New Roman"/>
          <w:b/>
          <w:bCs/>
          <w:color w:val="333333"/>
          <w:sz w:val="23"/>
          <w:szCs w:val="23"/>
          <w:lang w:val="en-US"/>
        </w:rPr>
        <w:t xml:space="preserve"> ITS</w:t>
      </w:r>
    </w:p>
    <w:p w:rsidR="005F7071" w:rsidRPr="00422942" w:rsidRDefault="00103E2D" w:rsidP="00103E2D">
      <w:pPr>
        <w:pStyle w:val="Akapitzlist"/>
        <w:numPr>
          <w:ilvl w:val="1"/>
          <w:numId w:val="28"/>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en-GB"/>
        </w:rPr>
        <w:t>Applications of Sensor Data to Traffic Management</w:t>
      </w:r>
      <w:r w:rsidR="00B53EEA" w:rsidRPr="00422942">
        <w:rPr>
          <w:rFonts w:ascii="Source Sans Pro" w:hAnsi="Source Sans Pro" w:cstheme="minorHAnsi"/>
          <w:b/>
          <w:sz w:val="23"/>
          <w:szCs w:val="23"/>
          <w:lang w:val="en-GB"/>
        </w:rPr>
        <w:t xml:space="preserve"> – </w:t>
      </w:r>
      <w:r w:rsidR="00B53EEA" w:rsidRPr="0010230D">
        <w:rPr>
          <w:rFonts w:ascii="Source Sans Pro" w:hAnsi="Source Sans Pro" w:cstheme="minorHAnsi"/>
          <w:b/>
          <w:sz w:val="23"/>
          <w:szCs w:val="23"/>
          <w:highlight w:val="yellow"/>
          <w:lang w:val="en-GB"/>
        </w:rPr>
        <w:t xml:space="preserve">examples of </w:t>
      </w:r>
      <w:r w:rsidR="0010230D" w:rsidRPr="0010230D">
        <w:rPr>
          <w:rFonts w:ascii="Source Sans Pro" w:hAnsi="Source Sans Pro" w:cstheme="minorHAnsi"/>
          <w:b/>
          <w:sz w:val="23"/>
          <w:szCs w:val="23"/>
          <w:highlight w:val="yellow"/>
          <w:lang w:val="en-GB"/>
        </w:rPr>
        <w:t xml:space="preserve">strategies, </w:t>
      </w:r>
      <w:r w:rsidR="00E0735F" w:rsidRPr="0010230D">
        <w:rPr>
          <w:rFonts w:ascii="Source Sans Pro" w:hAnsi="Source Sans Pro" w:cstheme="minorHAnsi"/>
          <w:b/>
          <w:sz w:val="23"/>
          <w:szCs w:val="23"/>
          <w:highlight w:val="yellow"/>
          <w:lang w:val="en-GB"/>
        </w:rPr>
        <w:t xml:space="preserve"> </w:t>
      </w:r>
      <w:r w:rsidR="00B53EEA" w:rsidRPr="0010230D">
        <w:rPr>
          <w:rFonts w:ascii="Source Sans Pro" w:hAnsi="Source Sans Pro" w:cstheme="minorHAnsi"/>
          <w:b/>
          <w:sz w:val="23"/>
          <w:szCs w:val="23"/>
          <w:highlight w:val="yellow"/>
          <w:lang w:val="en-GB"/>
        </w:rPr>
        <w:t>algorithms</w:t>
      </w:r>
      <w:r w:rsidR="0010230D" w:rsidRPr="0010230D">
        <w:rPr>
          <w:rFonts w:ascii="Source Sans Pro" w:hAnsi="Source Sans Pro" w:cstheme="minorHAnsi"/>
          <w:b/>
          <w:sz w:val="23"/>
          <w:szCs w:val="23"/>
          <w:highlight w:val="yellow"/>
          <w:lang w:val="en-GB"/>
        </w:rPr>
        <w:t xml:space="preserve"> and requirements</w:t>
      </w:r>
    </w:p>
    <w:p w:rsidR="00103E2D" w:rsidRPr="00422942" w:rsidRDefault="003511AD" w:rsidP="0018251F">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 xml:space="preserve">Traffic signal parameters </w:t>
      </w:r>
    </w:p>
    <w:p w:rsidR="0018251F" w:rsidRPr="00422942" w:rsidRDefault="00B53EEA" w:rsidP="0018251F">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Incident detection</w:t>
      </w:r>
    </w:p>
    <w:p w:rsidR="00B53EEA" w:rsidRPr="00422942" w:rsidRDefault="00E0735F" w:rsidP="0018251F">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Ramp metering</w:t>
      </w:r>
    </w:p>
    <w:p w:rsidR="00E0735F" w:rsidRPr="00422942" w:rsidRDefault="00E0735F" w:rsidP="0018251F">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Speed management</w:t>
      </w:r>
    </w:p>
    <w:p w:rsidR="00E0735F" w:rsidRPr="00422942" w:rsidRDefault="00E0735F" w:rsidP="00E0735F">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Coordinated operation of motorways and alternative roads (including Advanced Traveller Information Systems)</w:t>
      </w:r>
    </w:p>
    <w:p w:rsidR="003511AD" w:rsidRPr="00422942" w:rsidRDefault="003511AD" w:rsidP="003511AD">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Traffic data collection</w:t>
      </w:r>
    </w:p>
    <w:p w:rsidR="003511AD" w:rsidRPr="00422942" w:rsidRDefault="003511AD" w:rsidP="003511AD">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Using sensor data to characterize, detect, and analyze sensor failure modes</w:t>
      </w:r>
    </w:p>
    <w:p w:rsidR="003511AD" w:rsidRPr="00422942" w:rsidRDefault="003511AD" w:rsidP="003511AD">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Detection of priority vehicles</w:t>
      </w:r>
    </w:p>
    <w:p w:rsidR="003511AD" w:rsidRPr="00422942" w:rsidRDefault="003511AD" w:rsidP="00BB122A">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 xml:space="preserve">Overheight and </w:t>
      </w:r>
      <w:r w:rsidR="00BB122A" w:rsidRPr="00422942">
        <w:rPr>
          <w:rFonts w:ascii="Source Sans Pro" w:hAnsi="Source Sans Pro" w:cstheme="minorHAnsi"/>
          <w:sz w:val="23"/>
          <w:szCs w:val="23"/>
          <w:lang w:val="fr-FR"/>
        </w:rPr>
        <w:t>Weigh-in-Motion sensors</w:t>
      </w:r>
    </w:p>
    <w:p w:rsidR="00426844" w:rsidRPr="00422942" w:rsidRDefault="00426844" w:rsidP="003511AD">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Weather and surface condition sensors</w:t>
      </w:r>
    </w:p>
    <w:p w:rsidR="00426844" w:rsidRPr="00422942" w:rsidRDefault="00426844" w:rsidP="00426844">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Vehicle-Mounted Sensors that Enhance Safe Operation</w:t>
      </w:r>
    </w:p>
    <w:p w:rsidR="001506B5" w:rsidRPr="00422942" w:rsidRDefault="001506B5" w:rsidP="001506B5">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Measures of data uniformity</w:t>
      </w:r>
    </w:p>
    <w:p w:rsidR="001506B5" w:rsidRPr="00422942" w:rsidRDefault="001506B5" w:rsidP="001506B5">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Statistical Measures of Data</w:t>
      </w:r>
    </w:p>
    <w:p w:rsidR="001506B5" w:rsidRPr="00422942" w:rsidRDefault="001506B5" w:rsidP="001506B5">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Use of data to supply transport models</w:t>
      </w:r>
    </w:p>
    <w:p w:rsidR="00B92155" w:rsidRPr="00422942" w:rsidRDefault="0083128C" w:rsidP="0083128C">
      <w:pPr>
        <w:pStyle w:val="Akapitzlist"/>
        <w:numPr>
          <w:ilvl w:val="1"/>
          <w:numId w:val="28"/>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en-GB"/>
        </w:rPr>
        <w:t>Traffic Flow Sensor Technologies</w:t>
      </w:r>
    </w:p>
    <w:p w:rsidR="0083128C" w:rsidRPr="00422942" w:rsidRDefault="0083128C" w:rsidP="0083128C">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Video Image Processor</w:t>
      </w:r>
    </w:p>
    <w:p w:rsidR="0083128C" w:rsidRPr="00422942" w:rsidRDefault="0083128C" w:rsidP="0083128C">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Microwave Radar</w:t>
      </w:r>
    </w:p>
    <w:p w:rsidR="005F7071" w:rsidRPr="00422942" w:rsidRDefault="005F7071" w:rsidP="005F7071">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Laser Radar Sensors</w:t>
      </w:r>
    </w:p>
    <w:p w:rsidR="0083128C" w:rsidRPr="00422942" w:rsidRDefault="0083128C" w:rsidP="0083128C">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Infrared Sensors</w:t>
      </w:r>
    </w:p>
    <w:p w:rsidR="0083128C" w:rsidRPr="00422942" w:rsidRDefault="0083128C" w:rsidP="0083128C">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 xml:space="preserve">Ultrasonic Sensors </w:t>
      </w:r>
    </w:p>
    <w:p w:rsidR="0083128C" w:rsidRPr="00422942" w:rsidRDefault="0083128C" w:rsidP="0083128C">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Passive Acoustic Array Sensors</w:t>
      </w:r>
    </w:p>
    <w:p w:rsidR="0083128C" w:rsidRPr="00422942" w:rsidRDefault="0083128C" w:rsidP="0083128C">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Inductive Loop Detectors</w:t>
      </w:r>
    </w:p>
    <w:p w:rsidR="0083128C" w:rsidRPr="00422942" w:rsidRDefault="0083128C" w:rsidP="0083128C">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Magnetic Sensors</w:t>
      </w:r>
    </w:p>
    <w:p w:rsidR="005F7071" w:rsidRPr="00422942" w:rsidRDefault="005F7071" w:rsidP="005F7071">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Traffic Flow Data from Automatic Vehicle Identification Transponders</w:t>
      </w:r>
    </w:p>
    <w:p w:rsidR="005F7071" w:rsidRPr="00422942" w:rsidRDefault="005F7071" w:rsidP="005F7071">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Traffic Flow Data from Mobile Devices</w:t>
      </w:r>
    </w:p>
    <w:p w:rsidR="005F7071" w:rsidRDefault="005F7071" w:rsidP="005F7071">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stheme="minorHAnsi"/>
          <w:sz w:val="23"/>
          <w:szCs w:val="23"/>
          <w:lang w:val="fr-FR"/>
        </w:rPr>
        <w:t>Sensor Combinations</w:t>
      </w:r>
    </w:p>
    <w:p w:rsidR="00B5378A" w:rsidRDefault="00B5378A" w:rsidP="00B5378A">
      <w:pPr>
        <w:pStyle w:val="Akapitzlist"/>
        <w:numPr>
          <w:ilvl w:val="1"/>
          <w:numId w:val="28"/>
        </w:numPr>
        <w:spacing w:before="60" w:line="276" w:lineRule="auto"/>
        <w:rPr>
          <w:rFonts w:ascii="Source Sans Pro" w:hAnsi="Source Sans Pro" w:cstheme="minorHAnsi"/>
          <w:b/>
          <w:sz w:val="23"/>
          <w:szCs w:val="23"/>
          <w:lang w:val="fr-FR"/>
        </w:rPr>
      </w:pPr>
      <w:r>
        <w:rPr>
          <w:rFonts w:ascii="Source Sans Pro" w:hAnsi="Source Sans Pro" w:cstheme="minorHAnsi"/>
          <w:b/>
          <w:sz w:val="23"/>
          <w:szCs w:val="23"/>
          <w:lang w:val="fr-FR"/>
        </w:rPr>
        <w:t>Sensors in rai</w:t>
      </w:r>
      <w:r w:rsidRPr="00B5378A">
        <w:rPr>
          <w:rFonts w:ascii="Source Sans Pro" w:hAnsi="Source Sans Pro" w:cstheme="minorHAnsi"/>
          <w:b/>
          <w:sz w:val="23"/>
          <w:szCs w:val="23"/>
          <w:lang w:val="fr-FR"/>
        </w:rPr>
        <w:t>lway transportation</w:t>
      </w:r>
    </w:p>
    <w:p w:rsidR="00B5378A" w:rsidRDefault="00B5378A" w:rsidP="00B5378A">
      <w:pPr>
        <w:pStyle w:val="Akapitzlist"/>
        <w:numPr>
          <w:ilvl w:val="2"/>
          <w:numId w:val="28"/>
        </w:numPr>
        <w:spacing w:before="60" w:line="276" w:lineRule="auto"/>
        <w:rPr>
          <w:rFonts w:ascii="Source Sans Pro" w:hAnsi="Source Sans Pro" w:cstheme="minorHAnsi"/>
          <w:sz w:val="23"/>
          <w:szCs w:val="23"/>
          <w:lang w:val="fr-FR"/>
        </w:rPr>
      </w:pPr>
      <w:r w:rsidRPr="00B5378A">
        <w:rPr>
          <w:rFonts w:ascii="Source Sans Pro" w:hAnsi="Source Sans Pro" w:cstheme="minorHAnsi"/>
          <w:sz w:val="23"/>
          <w:szCs w:val="23"/>
          <w:lang w:val="fr-FR"/>
        </w:rPr>
        <w:t>Signal Sensing Technologies of Traction System Sensors</w:t>
      </w:r>
    </w:p>
    <w:p w:rsidR="00B5378A" w:rsidRDefault="00B5378A" w:rsidP="00B5378A">
      <w:pPr>
        <w:pStyle w:val="Akapitzlist"/>
        <w:numPr>
          <w:ilvl w:val="2"/>
          <w:numId w:val="28"/>
        </w:numPr>
        <w:spacing w:before="60" w:line="276" w:lineRule="auto"/>
        <w:rPr>
          <w:rFonts w:ascii="Source Sans Pro" w:hAnsi="Source Sans Pro" w:cstheme="minorHAnsi"/>
          <w:sz w:val="23"/>
          <w:szCs w:val="23"/>
          <w:lang w:val="fr-FR"/>
        </w:rPr>
      </w:pPr>
      <w:r w:rsidRPr="00B5378A">
        <w:rPr>
          <w:rFonts w:ascii="Source Sans Pro" w:hAnsi="Source Sans Pro" w:cstheme="minorHAnsi"/>
          <w:sz w:val="23"/>
          <w:szCs w:val="23"/>
          <w:lang w:val="fr-FR"/>
        </w:rPr>
        <w:t>Sensor Data Acquisition and Processing</w:t>
      </w:r>
    </w:p>
    <w:p w:rsidR="00B5378A" w:rsidRDefault="00B5378A" w:rsidP="00B5378A">
      <w:pPr>
        <w:pStyle w:val="Akapitzlist"/>
        <w:numPr>
          <w:ilvl w:val="2"/>
          <w:numId w:val="28"/>
        </w:numPr>
        <w:spacing w:before="60" w:line="276" w:lineRule="auto"/>
        <w:rPr>
          <w:rFonts w:ascii="Source Sans Pro" w:hAnsi="Source Sans Pro" w:cstheme="minorHAnsi"/>
          <w:sz w:val="23"/>
          <w:szCs w:val="23"/>
          <w:lang w:val="fr-FR"/>
        </w:rPr>
      </w:pPr>
      <w:r w:rsidRPr="00B5378A">
        <w:rPr>
          <w:rFonts w:ascii="Source Sans Pro" w:hAnsi="Source Sans Pro" w:cstheme="minorHAnsi"/>
          <w:sz w:val="23"/>
          <w:szCs w:val="23"/>
          <w:lang w:val="fr-FR"/>
        </w:rPr>
        <w:t>Sensor Fault Diagnosis</w:t>
      </w:r>
    </w:p>
    <w:p w:rsidR="00B5378A" w:rsidRPr="00422942" w:rsidRDefault="00B5378A" w:rsidP="00B5378A">
      <w:pPr>
        <w:pStyle w:val="Akapitzlist"/>
        <w:numPr>
          <w:ilvl w:val="2"/>
          <w:numId w:val="28"/>
        </w:numPr>
        <w:spacing w:before="60" w:line="276" w:lineRule="auto"/>
        <w:rPr>
          <w:rFonts w:ascii="Source Sans Pro" w:hAnsi="Source Sans Pro" w:cstheme="minorHAnsi"/>
          <w:sz w:val="23"/>
          <w:szCs w:val="23"/>
          <w:lang w:val="fr-FR"/>
        </w:rPr>
      </w:pPr>
      <w:r w:rsidRPr="00B5378A">
        <w:rPr>
          <w:rFonts w:ascii="Source Sans Pro" w:hAnsi="Source Sans Pro" w:cstheme="minorHAnsi"/>
          <w:sz w:val="23"/>
          <w:szCs w:val="23"/>
          <w:lang w:val="fr-FR"/>
        </w:rPr>
        <w:t>Intelligent Sensor Technology</w:t>
      </w:r>
    </w:p>
    <w:p w:rsidR="00EB7871" w:rsidRPr="00422942" w:rsidRDefault="00EB7871" w:rsidP="00EB7871">
      <w:pPr>
        <w:pStyle w:val="Akapitzlist"/>
        <w:numPr>
          <w:ilvl w:val="0"/>
          <w:numId w:val="28"/>
        </w:numPr>
        <w:spacing w:before="60" w:line="276" w:lineRule="auto"/>
        <w:rPr>
          <w:rFonts w:ascii="Source Sans Pro" w:hAnsi="Source Sans Pro" w:cstheme="minorHAnsi"/>
          <w:sz w:val="23"/>
          <w:szCs w:val="23"/>
          <w:lang w:val="en-GB"/>
        </w:rPr>
      </w:pPr>
      <w:r w:rsidRPr="00422942">
        <w:rPr>
          <w:rFonts w:ascii="Source Sans Pro" w:eastAsia="Times New Roman" w:hAnsi="Source Sans Pro" w:cs="Times New Roman"/>
          <w:b/>
          <w:color w:val="333333"/>
          <w:sz w:val="23"/>
          <w:szCs w:val="23"/>
          <w:lang w:val="en-US"/>
        </w:rPr>
        <w:t xml:space="preserve">Information and Communication Technologies in </w:t>
      </w:r>
      <w:r w:rsidRPr="00422942">
        <w:rPr>
          <w:rFonts w:ascii="Source Sans Pro" w:eastAsia="Times New Roman" w:hAnsi="Source Sans Pro" w:cs="Times New Roman"/>
          <w:b/>
          <w:bCs/>
          <w:color w:val="333333"/>
          <w:sz w:val="23"/>
          <w:szCs w:val="23"/>
          <w:lang w:val="en-US"/>
        </w:rPr>
        <w:t>ITS</w:t>
      </w:r>
      <w:r w:rsidR="00D84DAE" w:rsidRPr="00422942">
        <w:rPr>
          <w:rFonts w:ascii="Source Sans Pro" w:eastAsia="Times New Roman" w:hAnsi="Source Sans Pro" w:cs="Times New Roman"/>
          <w:b/>
          <w:bCs/>
          <w:color w:val="333333"/>
          <w:sz w:val="23"/>
          <w:szCs w:val="23"/>
          <w:lang w:val="en-US"/>
        </w:rPr>
        <w:t xml:space="preserve"> and system fundamentals</w:t>
      </w:r>
    </w:p>
    <w:p w:rsidR="00EB7871" w:rsidRPr="006E09E7" w:rsidRDefault="00FE6000" w:rsidP="00361F2F">
      <w:pPr>
        <w:pStyle w:val="Akapitzlist"/>
        <w:numPr>
          <w:ilvl w:val="1"/>
          <w:numId w:val="28"/>
        </w:numPr>
        <w:spacing w:before="60" w:line="276" w:lineRule="auto"/>
        <w:rPr>
          <w:rFonts w:ascii="Source Sans Pro" w:hAnsi="Source Sans Pro" w:cstheme="minorHAnsi"/>
          <w:b/>
          <w:sz w:val="23"/>
          <w:szCs w:val="23"/>
          <w:lang w:val="en-GB"/>
        </w:rPr>
      </w:pPr>
      <w:r>
        <w:rPr>
          <w:rFonts w:ascii="Source Sans Pro" w:hAnsi="Source Sans Pro" w:cstheme="minorHAnsi"/>
          <w:b/>
          <w:sz w:val="23"/>
          <w:szCs w:val="23"/>
          <w:lang w:val="fr-FR"/>
        </w:rPr>
        <w:t xml:space="preserve">Importance of </w:t>
      </w:r>
      <w:r w:rsidRPr="00422942">
        <w:rPr>
          <w:rFonts w:ascii="Source Sans Pro" w:hAnsi="Source Sans Pro" w:cstheme="minorHAnsi"/>
          <w:b/>
          <w:sz w:val="23"/>
          <w:szCs w:val="23"/>
          <w:lang w:val="fr-FR"/>
        </w:rPr>
        <w:t>communication and computer technology</w:t>
      </w:r>
      <w:r>
        <w:rPr>
          <w:rFonts w:ascii="Source Sans Pro" w:hAnsi="Source Sans Pro" w:cstheme="minorHAnsi"/>
          <w:b/>
          <w:sz w:val="23"/>
          <w:szCs w:val="23"/>
          <w:lang w:val="fr-FR"/>
        </w:rPr>
        <w:t xml:space="preserve"> in the ITS</w:t>
      </w:r>
    </w:p>
    <w:p w:rsidR="006E09E7" w:rsidRPr="006E09E7" w:rsidRDefault="006E09E7" w:rsidP="006E09E7">
      <w:pPr>
        <w:pStyle w:val="Akapitzlist"/>
        <w:numPr>
          <w:ilvl w:val="1"/>
          <w:numId w:val="28"/>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fr-FR"/>
        </w:rPr>
        <w:t>Transponders and Communication systems</w:t>
      </w:r>
    </w:p>
    <w:p w:rsidR="00EB7871" w:rsidRPr="006E09E7" w:rsidRDefault="0061647C" w:rsidP="00EB7871">
      <w:pPr>
        <w:pStyle w:val="Akapitzlist"/>
        <w:numPr>
          <w:ilvl w:val="1"/>
          <w:numId w:val="28"/>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fr-FR"/>
        </w:rPr>
        <w:t>Information Management, Traffic Management Centers (TMC)</w:t>
      </w:r>
      <w:r w:rsidR="006D34EC">
        <w:rPr>
          <w:rFonts w:ascii="Source Sans Pro" w:hAnsi="Source Sans Pro" w:cstheme="minorHAnsi"/>
          <w:b/>
          <w:sz w:val="23"/>
          <w:szCs w:val="23"/>
          <w:lang w:val="fr-FR"/>
        </w:rPr>
        <w:t>, Train Operation Management Centres</w:t>
      </w:r>
    </w:p>
    <w:p w:rsidR="006E09E7" w:rsidRDefault="006E09E7" w:rsidP="006E09E7">
      <w:pPr>
        <w:pStyle w:val="Akapitzlist"/>
        <w:numPr>
          <w:ilvl w:val="1"/>
          <w:numId w:val="28"/>
        </w:numPr>
        <w:spacing w:before="60" w:line="276" w:lineRule="auto"/>
        <w:rPr>
          <w:rFonts w:ascii="Source Sans Pro" w:hAnsi="Source Sans Pro" w:cstheme="minorHAnsi"/>
          <w:b/>
          <w:sz w:val="23"/>
          <w:szCs w:val="23"/>
          <w:lang w:val="en-GB"/>
        </w:rPr>
      </w:pPr>
      <w:r w:rsidRPr="006E09E7">
        <w:rPr>
          <w:rFonts w:ascii="Source Sans Pro" w:hAnsi="Source Sans Pro" w:cstheme="minorHAnsi"/>
          <w:b/>
          <w:sz w:val="23"/>
          <w:szCs w:val="23"/>
          <w:lang w:val="en-GB"/>
        </w:rPr>
        <w:t>IT networks: transmitters, receivers, transmission media. Data transmission protocols.</w:t>
      </w:r>
    </w:p>
    <w:p w:rsidR="006E09E7" w:rsidRDefault="006E09E7" w:rsidP="006E09E7">
      <w:pPr>
        <w:pStyle w:val="Akapitzlist"/>
        <w:numPr>
          <w:ilvl w:val="1"/>
          <w:numId w:val="28"/>
        </w:numPr>
        <w:spacing w:before="60" w:line="276" w:lineRule="auto"/>
        <w:rPr>
          <w:rFonts w:ascii="Source Sans Pro" w:hAnsi="Source Sans Pro" w:cstheme="minorHAnsi"/>
          <w:b/>
          <w:sz w:val="23"/>
          <w:szCs w:val="23"/>
          <w:lang w:val="en-GB"/>
        </w:rPr>
      </w:pPr>
      <w:r w:rsidRPr="006E09E7">
        <w:rPr>
          <w:rFonts w:ascii="Source Sans Pro" w:hAnsi="Source Sans Pro" w:cstheme="minorHAnsi"/>
          <w:b/>
          <w:sz w:val="23"/>
          <w:szCs w:val="23"/>
          <w:lang w:val="en-GB"/>
        </w:rPr>
        <w:t xml:space="preserve">Local and Wide Area Networks, </w:t>
      </w:r>
      <w:r>
        <w:rPr>
          <w:rFonts w:ascii="Source Sans Pro" w:hAnsi="Source Sans Pro" w:cstheme="minorHAnsi"/>
          <w:b/>
          <w:sz w:val="23"/>
          <w:szCs w:val="23"/>
          <w:lang w:val="en-GB"/>
        </w:rPr>
        <w:t xml:space="preserve">LAN, </w:t>
      </w:r>
      <w:r w:rsidRPr="006E09E7">
        <w:rPr>
          <w:rFonts w:ascii="Source Sans Pro" w:hAnsi="Source Sans Pro" w:cstheme="minorHAnsi"/>
          <w:b/>
          <w:sz w:val="23"/>
          <w:szCs w:val="23"/>
          <w:lang w:val="en-GB"/>
        </w:rPr>
        <w:t>WAN. Rules of network connection.</w:t>
      </w:r>
    </w:p>
    <w:p w:rsidR="006E09E7" w:rsidRPr="00422942" w:rsidRDefault="00285E87" w:rsidP="006E09E7">
      <w:pPr>
        <w:pStyle w:val="Akapitzlist"/>
        <w:numPr>
          <w:ilvl w:val="1"/>
          <w:numId w:val="28"/>
        </w:numPr>
        <w:spacing w:before="60" w:line="276" w:lineRule="auto"/>
        <w:rPr>
          <w:rFonts w:ascii="Source Sans Pro" w:hAnsi="Source Sans Pro" w:cstheme="minorHAnsi"/>
          <w:b/>
          <w:sz w:val="23"/>
          <w:szCs w:val="23"/>
          <w:lang w:val="en-GB"/>
        </w:rPr>
      </w:pPr>
      <w:r w:rsidRPr="00285E87">
        <w:rPr>
          <w:rFonts w:ascii="Source Sans Pro" w:hAnsi="Source Sans Pro" w:cstheme="minorHAnsi"/>
          <w:b/>
          <w:sz w:val="23"/>
          <w:szCs w:val="23"/>
          <w:highlight w:val="yellow"/>
          <w:lang w:val="en-GB"/>
        </w:rPr>
        <w:t>Brief overview of</w:t>
      </w:r>
      <w:r>
        <w:rPr>
          <w:rFonts w:ascii="Source Sans Pro" w:hAnsi="Source Sans Pro" w:cstheme="minorHAnsi"/>
          <w:b/>
          <w:sz w:val="23"/>
          <w:szCs w:val="23"/>
          <w:lang w:val="en-GB"/>
        </w:rPr>
        <w:t xml:space="preserve"> w</w:t>
      </w:r>
      <w:r w:rsidR="006E09E7" w:rsidRPr="006E09E7">
        <w:rPr>
          <w:rFonts w:ascii="Source Sans Pro" w:hAnsi="Source Sans Pro" w:cstheme="minorHAnsi"/>
          <w:b/>
          <w:sz w:val="23"/>
          <w:szCs w:val="23"/>
          <w:lang w:val="en-GB"/>
        </w:rPr>
        <w:t xml:space="preserve">ireless systems, e.g. GSM, </w:t>
      </w:r>
      <w:r w:rsidR="006E09E7">
        <w:rPr>
          <w:rFonts w:ascii="Source Sans Pro" w:hAnsi="Source Sans Pro" w:cstheme="minorHAnsi"/>
          <w:b/>
          <w:sz w:val="23"/>
          <w:szCs w:val="23"/>
          <w:lang w:val="en-GB"/>
        </w:rPr>
        <w:t xml:space="preserve">GSM-R, </w:t>
      </w:r>
      <w:r w:rsidR="006E09E7" w:rsidRPr="006E09E7">
        <w:rPr>
          <w:rFonts w:ascii="Source Sans Pro" w:hAnsi="Source Sans Pro" w:cstheme="minorHAnsi"/>
          <w:b/>
          <w:sz w:val="23"/>
          <w:szCs w:val="23"/>
          <w:lang w:val="en-GB"/>
        </w:rPr>
        <w:t xml:space="preserve">VSAT, </w:t>
      </w:r>
      <w:proofErr w:type="spellStart"/>
      <w:r w:rsidR="006E09E7" w:rsidRPr="006E09E7">
        <w:rPr>
          <w:rFonts w:ascii="Source Sans Pro" w:hAnsi="Source Sans Pro" w:cstheme="minorHAnsi"/>
          <w:b/>
          <w:sz w:val="23"/>
          <w:szCs w:val="23"/>
          <w:lang w:val="en-GB"/>
        </w:rPr>
        <w:t>WiFi</w:t>
      </w:r>
      <w:proofErr w:type="spellEnd"/>
      <w:r w:rsidR="00F6769A">
        <w:rPr>
          <w:rFonts w:ascii="Source Sans Pro" w:hAnsi="Source Sans Pro" w:cstheme="minorHAnsi"/>
          <w:b/>
          <w:sz w:val="23"/>
          <w:szCs w:val="23"/>
          <w:lang w:val="en-GB"/>
        </w:rPr>
        <w:t>, GPRS</w:t>
      </w:r>
      <w:r w:rsidR="006E09E7" w:rsidRPr="006E09E7">
        <w:rPr>
          <w:rFonts w:ascii="Source Sans Pro" w:hAnsi="Source Sans Pro" w:cstheme="minorHAnsi"/>
          <w:b/>
          <w:sz w:val="23"/>
          <w:szCs w:val="23"/>
          <w:lang w:val="en-GB"/>
        </w:rPr>
        <w:t>. Wireless sensor networks WSN. Standardization.</w:t>
      </w:r>
    </w:p>
    <w:p w:rsidR="00285E87" w:rsidRPr="00285E87" w:rsidRDefault="0061647C" w:rsidP="00285E87">
      <w:pPr>
        <w:pStyle w:val="Akapitzlist"/>
        <w:numPr>
          <w:ilvl w:val="1"/>
          <w:numId w:val="28"/>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fr-FR"/>
        </w:rPr>
        <w:t xml:space="preserve">Elements of </w:t>
      </w:r>
      <w:r w:rsidR="00422942">
        <w:rPr>
          <w:rFonts w:ascii="Source Sans Pro" w:hAnsi="Source Sans Pro" w:cstheme="minorHAnsi"/>
          <w:b/>
          <w:sz w:val="23"/>
          <w:szCs w:val="23"/>
          <w:lang w:val="fr-FR"/>
        </w:rPr>
        <w:t xml:space="preserve">Positioning, </w:t>
      </w:r>
      <w:r w:rsidRPr="00422942">
        <w:rPr>
          <w:rFonts w:ascii="Source Sans Pro" w:hAnsi="Source Sans Pro" w:cstheme="minorHAnsi"/>
          <w:b/>
          <w:sz w:val="23"/>
          <w:szCs w:val="23"/>
          <w:lang w:val="fr-FR"/>
        </w:rPr>
        <w:t>Vehicle Location and Route Navigation and Guidance concepts</w:t>
      </w:r>
    </w:p>
    <w:p w:rsidR="005300D2" w:rsidRPr="00285E87" w:rsidRDefault="00285E87" w:rsidP="005300D2">
      <w:pPr>
        <w:pStyle w:val="Akapitzlist"/>
        <w:numPr>
          <w:ilvl w:val="2"/>
          <w:numId w:val="28"/>
        </w:numPr>
        <w:spacing w:before="60" w:line="276" w:lineRule="auto"/>
        <w:rPr>
          <w:rFonts w:ascii="Source Sans Pro" w:hAnsi="Source Sans Pro" w:cstheme="minorHAnsi"/>
          <w:sz w:val="23"/>
          <w:szCs w:val="23"/>
          <w:highlight w:val="yellow"/>
          <w:lang w:val="fr-FR"/>
        </w:rPr>
      </w:pPr>
      <w:r w:rsidRPr="00285E87">
        <w:rPr>
          <w:rFonts w:ascii="Source Sans Pro" w:hAnsi="Source Sans Pro" w:cstheme="minorHAnsi"/>
          <w:sz w:val="23"/>
          <w:szCs w:val="23"/>
          <w:highlight w:val="yellow"/>
          <w:lang w:val="fr-FR"/>
        </w:rPr>
        <w:t>GPS</w:t>
      </w:r>
    </w:p>
    <w:p w:rsidR="00285E87" w:rsidRPr="00285E87" w:rsidRDefault="00285E87" w:rsidP="00285E87">
      <w:pPr>
        <w:pStyle w:val="Akapitzlist"/>
        <w:numPr>
          <w:ilvl w:val="2"/>
          <w:numId w:val="28"/>
        </w:numPr>
        <w:spacing w:before="60" w:line="276" w:lineRule="auto"/>
        <w:rPr>
          <w:rFonts w:ascii="Source Sans Pro" w:hAnsi="Source Sans Pro" w:cstheme="minorHAnsi"/>
          <w:sz w:val="23"/>
          <w:szCs w:val="23"/>
          <w:lang w:val="fr-FR"/>
        </w:rPr>
      </w:pPr>
      <w:r w:rsidRPr="005300D2">
        <w:rPr>
          <w:rFonts w:ascii="Source Sans Pro" w:hAnsi="Source Sans Pro" w:cstheme="minorHAnsi"/>
          <w:sz w:val="23"/>
          <w:szCs w:val="23"/>
          <w:lang w:val="fr-FR"/>
        </w:rPr>
        <w:t>Automatic Vehicle Location (AVL)</w:t>
      </w:r>
    </w:p>
    <w:p w:rsidR="00EB7871" w:rsidRPr="005300D2" w:rsidRDefault="0061647C" w:rsidP="005300D2">
      <w:pPr>
        <w:pStyle w:val="Akapitzlist"/>
        <w:numPr>
          <w:ilvl w:val="2"/>
          <w:numId w:val="28"/>
        </w:numPr>
        <w:spacing w:before="60" w:line="276" w:lineRule="auto"/>
        <w:rPr>
          <w:rFonts w:ascii="Source Sans Pro" w:hAnsi="Source Sans Pro" w:cstheme="minorHAnsi"/>
          <w:sz w:val="23"/>
          <w:szCs w:val="23"/>
          <w:lang w:val="fr-FR"/>
        </w:rPr>
      </w:pPr>
      <w:r w:rsidRPr="005300D2">
        <w:rPr>
          <w:rFonts w:ascii="Source Sans Pro" w:hAnsi="Source Sans Pro" w:cstheme="minorHAnsi"/>
          <w:sz w:val="23"/>
          <w:szCs w:val="23"/>
          <w:lang w:val="fr-FR"/>
        </w:rPr>
        <w:t>Automatic Vehicle Identification (AVI)</w:t>
      </w:r>
    </w:p>
    <w:p w:rsidR="00EB7871" w:rsidRPr="00422942" w:rsidRDefault="00EB7871" w:rsidP="00EB7871">
      <w:pPr>
        <w:pStyle w:val="Akapitzlist"/>
        <w:numPr>
          <w:ilvl w:val="1"/>
          <w:numId w:val="28"/>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fr-FR"/>
        </w:rPr>
        <w:t>Geographic Information Systems</w:t>
      </w:r>
      <w:r w:rsidR="0061647C" w:rsidRPr="00422942">
        <w:rPr>
          <w:rFonts w:ascii="Source Sans Pro" w:hAnsi="Source Sans Pro" w:cstheme="minorHAnsi"/>
          <w:b/>
          <w:sz w:val="23"/>
          <w:szCs w:val="23"/>
          <w:lang w:val="fr-FR"/>
        </w:rPr>
        <w:t xml:space="preserve"> </w:t>
      </w:r>
      <w:r w:rsidR="00722498">
        <w:rPr>
          <w:rFonts w:ascii="Source Sans Pro" w:hAnsi="Source Sans Pro" w:cstheme="minorHAnsi"/>
          <w:b/>
          <w:sz w:val="23"/>
          <w:szCs w:val="23"/>
          <w:lang w:val="fr-FR"/>
        </w:rPr>
        <w:t>fundamentals and applications</w:t>
      </w:r>
    </w:p>
    <w:p w:rsidR="00EB7871" w:rsidRPr="00422942" w:rsidRDefault="00EB7871" w:rsidP="00EB7871">
      <w:pPr>
        <w:pStyle w:val="Akapitzlist"/>
        <w:numPr>
          <w:ilvl w:val="1"/>
          <w:numId w:val="28"/>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fr-FR"/>
        </w:rPr>
        <w:t>Data collection, data storage, d</w:t>
      </w:r>
      <w:r w:rsidR="0061647C" w:rsidRPr="00422942">
        <w:rPr>
          <w:rFonts w:ascii="Source Sans Pro" w:hAnsi="Source Sans Pro" w:cstheme="minorHAnsi"/>
          <w:b/>
          <w:sz w:val="23"/>
          <w:szCs w:val="23"/>
          <w:lang w:val="fr-FR"/>
        </w:rPr>
        <w:t>ata bases</w:t>
      </w:r>
      <w:r w:rsidRPr="00422942">
        <w:rPr>
          <w:rFonts w:ascii="Source Sans Pro" w:hAnsi="Source Sans Pro" w:cstheme="minorHAnsi"/>
          <w:b/>
          <w:sz w:val="23"/>
          <w:szCs w:val="23"/>
          <w:lang w:val="fr-FR"/>
        </w:rPr>
        <w:t xml:space="preserve"> in ITS</w:t>
      </w:r>
      <w:r w:rsidR="00285E87">
        <w:rPr>
          <w:rFonts w:ascii="Source Sans Pro" w:hAnsi="Source Sans Pro" w:cstheme="minorHAnsi"/>
          <w:b/>
          <w:sz w:val="23"/>
          <w:szCs w:val="23"/>
          <w:lang w:val="fr-FR"/>
        </w:rPr>
        <w:t xml:space="preserve">, </w:t>
      </w:r>
      <w:r w:rsidR="00285E87" w:rsidRPr="00285E87">
        <w:rPr>
          <w:rFonts w:ascii="Source Sans Pro" w:hAnsi="Source Sans Pro" w:cstheme="minorHAnsi"/>
          <w:b/>
          <w:sz w:val="23"/>
          <w:szCs w:val="23"/>
          <w:highlight w:val="yellow"/>
          <w:lang w:val="fr-FR"/>
        </w:rPr>
        <w:t>big data</w:t>
      </w:r>
    </w:p>
    <w:p w:rsidR="0061647C" w:rsidRPr="00422942" w:rsidRDefault="0061647C" w:rsidP="00EB7871">
      <w:pPr>
        <w:pStyle w:val="Akapitzlist"/>
        <w:numPr>
          <w:ilvl w:val="1"/>
          <w:numId w:val="28"/>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fr-FR"/>
        </w:rPr>
        <w:t>Video data collection</w:t>
      </w:r>
      <w:r w:rsidR="00285E87">
        <w:rPr>
          <w:rFonts w:ascii="Source Sans Pro" w:hAnsi="Source Sans Pro" w:cstheme="minorHAnsi"/>
          <w:b/>
          <w:sz w:val="23"/>
          <w:szCs w:val="23"/>
          <w:lang w:val="fr-FR"/>
        </w:rPr>
        <w:t xml:space="preserve"> and analy</w:t>
      </w:r>
      <w:r w:rsidR="00AC66E0" w:rsidRPr="00422942">
        <w:rPr>
          <w:rFonts w:ascii="Source Sans Pro" w:hAnsi="Source Sans Pro" w:cstheme="minorHAnsi"/>
          <w:b/>
          <w:sz w:val="23"/>
          <w:szCs w:val="23"/>
          <w:lang w:val="fr-FR"/>
        </w:rPr>
        <w:t>sis</w:t>
      </w:r>
    </w:p>
    <w:p w:rsidR="00422942" w:rsidRPr="00422942" w:rsidRDefault="00422942" w:rsidP="00422942">
      <w:pPr>
        <w:pStyle w:val="Akapitzlist"/>
        <w:numPr>
          <w:ilvl w:val="1"/>
          <w:numId w:val="28"/>
        </w:numPr>
        <w:rPr>
          <w:rFonts w:ascii="Source Sans Pro" w:hAnsi="Source Sans Pro" w:cstheme="minorHAnsi"/>
          <w:b/>
          <w:sz w:val="23"/>
          <w:szCs w:val="23"/>
          <w:lang w:val="en-GB"/>
        </w:rPr>
      </w:pPr>
      <w:r w:rsidRPr="00422942">
        <w:rPr>
          <w:rFonts w:ascii="Source Sans Pro" w:hAnsi="Source Sans Pro" w:cstheme="minorHAnsi"/>
          <w:b/>
          <w:sz w:val="23"/>
          <w:szCs w:val="23"/>
          <w:lang w:val="en-GB"/>
        </w:rPr>
        <w:t>Connected Vehicle Technology</w:t>
      </w:r>
    </w:p>
    <w:p w:rsidR="00A65F7C" w:rsidRPr="00422942" w:rsidRDefault="00BB122A" w:rsidP="00BB122A">
      <w:pPr>
        <w:pStyle w:val="Akapitzlist"/>
        <w:numPr>
          <w:ilvl w:val="1"/>
          <w:numId w:val="28"/>
        </w:numPr>
        <w:spacing w:before="60" w:line="276" w:lineRule="auto"/>
        <w:rPr>
          <w:rFonts w:ascii="Source Sans Pro" w:hAnsi="Source Sans Pro" w:cstheme="minorHAnsi"/>
          <w:b/>
          <w:sz w:val="23"/>
          <w:szCs w:val="23"/>
          <w:lang w:val="en-GB"/>
        </w:rPr>
      </w:pPr>
      <w:r w:rsidRPr="00422942">
        <w:rPr>
          <w:rFonts w:ascii="Source Sans Pro" w:hAnsi="Source Sans Pro" w:cstheme="minorHAnsi"/>
          <w:b/>
          <w:sz w:val="23"/>
          <w:szCs w:val="23"/>
          <w:lang w:val="en-GB"/>
        </w:rPr>
        <w:t xml:space="preserve">Data Fusion at the Traffic Management </w:t>
      </w:r>
      <w:r w:rsidR="0061647C" w:rsidRPr="00422942">
        <w:rPr>
          <w:rFonts w:ascii="Source Sans Pro" w:hAnsi="Source Sans Pro" w:cstheme="minorHAnsi"/>
          <w:b/>
          <w:sz w:val="23"/>
          <w:szCs w:val="23"/>
          <w:lang w:val="en-GB"/>
        </w:rPr>
        <w:t>Centres</w:t>
      </w:r>
    </w:p>
    <w:p w:rsidR="001E6BC6" w:rsidRPr="00422942" w:rsidRDefault="001E6BC6" w:rsidP="001E6BC6">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olor w:val="000000"/>
          <w:sz w:val="23"/>
          <w:szCs w:val="23"/>
          <w:shd w:val="clear" w:color="auto" w:fill="FFFFFF"/>
        </w:rPr>
        <w:t>Definition of Data Fusion</w:t>
      </w:r>
    </w:p>
    <w:p w:rsidR="001E6BC6" w:rsidRPr="00422942" w:rsidRDefault="00BB122A" w:rsidP="001E6BC6">
      <w:pPr>
        <w:pStyle w:val="Akapitzlist"/>
        <w:numPr>
          <w:ilvl w:val="2"/>
          <w:numId w:val="28"/>
        </w:numPr>
        <w:spacing w:before="60" w:line="276" w:lineRule="auto"/>
        <w:rPr>
          <w:rFonts w:ascii="Source Sans Pro" w:hAnsi="Source Sans Pro" w:cstheme="minorHAnsi"/>
          <w:sz w:val="23"/>
          <w:szCs w:val="23"/>
          <w:lang w:val="fr-FR"/>
        </w:rPr>
      </w:pPr>
      <w:r w:rsidRPr="00422942">
        <w:rPr>
          <w:rFonts w:ascii="Source Sans Pro" w:hAnsi="Source Sans Pro"/>
          <w:color w:val="000000"/>
          <w:sz w:val="23"/>
          <w:szCs w:val="23"/>
          <w:shd w:val="clear" w:color="auto" w:fill="FFFFFF"/>
          <w:lang w:val="en-GB"/>
        </w:rPr>
        <w:t>Processing</w:t>
      </w:r>
      <w:r w:rsidR="001E6BC6" w:rsidRPr="00422942">
        <w:rPr>
          <w:rFonts w:ascii="Source Sans Pro" w:hAnsi="Source Sans Pro"/>
          <w:color w:val="000000"/>
          <w:sz w:val="23"/>
          <w:szCs w:val="23"/>
          <w:shd w:val="clear" w:color="auto" w:fill="FFFFFF"/>
          <w:lang w:val="en-GB"/>
        </w:rPr>
        <w:t xml:space="preserve"> levels and methods</w:t>
      </w:r>
    </w:p>
    <w:p w:rsidR="00D84DAE" w:rsidRPr="00422942" w:rsidRDefault="00BB122A" w:rsidP="001E6BC6">
      <w:pPr>
        <w:pStyle w:val="Akapitzlist"/>
        <w:numPr>
          <w:ilvl w:val="2"/>
          <w:numId w:val="28"/>
        </w:numPr>
        <w:spacing w:before="60" w:line="276" w:lineRule="auto"/>
        <w:rPr>
          <w:rFonts w:ascii="Source Sans Pro" w:hAnsi="Source Sans Pro" w:cstheme="minorHAnsi"/>
          <w:sz w:val="23"/>
          <w:szCs w:val="23"/>
          <w:lang w:val="en-GB"/>
        </w:rPr>
      </w:pPr>
      <w:r w:rsidRPr="00422942">
        <w:rPr>
          <w:rFonts w:ascii="Source Sans Pro" w:hAnsi="Source Sans Pro"/>
          <w:color w:val="000000"/>
          <w:sz w:val="23"/>
          <w:szCs w:val="23"/>
          <w:shd w:val="clear" w:color="auto" w:fill="FFFFFF"/>
          <w:lang w:val="en-GB"/>
        </w:rPr>
        <w:t xml:space="preserve">Data Fusion </w:t>
      </w:r>
      <w:r w:rsidR="001E6BC6" w:rsidRPr="00422942">
        <w:rPr>
          <w:rFonts w:ascii="Source Sans Pro" w:hAnsi="Source Sans Pro"/>
          <w:color w:val="000000"/>
          <w:sz w:val="23"/>
          <w:szCs w:val="23"/>
          <w:shd w:val="clear" w:color="auto" w:fill="FFFFFF"/>
          <w:lang w:val="en-GB"/>
        </w:rPr>
        <w:t>Architectures</w:t>
      </w:r>
    </w:p>
    <w:p w:rsidR="00D84DAE" w:rsidRPr="00422942" w:rsidRDefault="00D84DAE" w:rsidP="001E6BC6">
      <w:pPr>
        <w:pStyle w:val="Akapitzlist"/>
        <w:numPr>
          <w:ilvl w:val="2"/>
          <w:numId w:val="28"/>
        </w:numPr>
        <w:spacing w:before="60" w:line="276" w:lineRule="auto"/>
        <w:rPr>
          <w:rFonts w:ascii="Source Sans Pro" w:hAnsi="Source Sans Pro" w:cstheme="minorHAnsi"/>
          <w:sz w:val="23"/>
          <w:szCs w:val="23"/>
          <w:lang w:val="en-GB"/>
        </w:rPr>
      </w:pPr>
      <w:r w:rsidRPr="00422942">
        <w:rPr>
          <w:rFonts w:ascii="Source Sans Pro" w:hAnsi="Source Sans Pro"/>
          <w:color w:val="000000"/>
          <w:sz w:val="23"/>
          <w:szCs w:val="23"/>
          <w:shd w:val="clear" w:color="auto" w:fill="FFFFFF"/>
          <w:lang w:val="en-GB"/>
        </w:rPr>
        <w:t>Intelligent systems</w:t>
      </w:r>
      <w:r w:rsidR="001E6BC6" w:rsidRPr="00422942">
        <w:rPr>
          <w:rFonts w:ascii="Source Sans Pro" w:hAnsi="Source Sans Pro"/>
          <w:color w:val="000000"/>
          <w:sz w:val="23"/>
          <w:szCs w:val="23"/>
          <w:shd w:val="clear" w:color="auto" w:fill="FFFFFF"/>
          <w:lang w:val="en-GB"/>
        </w:rPr>
        <w:t xml:space="preserve"> </w:t>
      </w:r>
      <w:r w:rsidR="00285E87" w:rsidRPr="00285E87">
        <w:rPr>
          <w:rFonts w:ascii="Source Sans Pro" w:hAnsi="Source Sans Pro"/>
          <w:color w:val="000000"/>
          <w:sz w:val="23"/>
          <w:szCs w:val="23"/>
          <w:highlight w:val="yellow"/>
          <w:shd w:val="clear" w:color="auto" w:fill="FFFFFF"/>
          <w:lang w:val="en-GB"/>
        </w:rPr>
        <w:t>overview</w:t>
      </w:r>
    </w:p>
    <w:p w:rsidR="00F362B4" w:rsidRPr="00422942" w:rsidRDefault="00F362B4" w:rsidP="00F362B4">
      <w:pPr>
        <w:pStyle w:val="Akapitzlist"/>
        <w:numPr>
          <w:ilvl w:val="0"/>
          <w:numId w:val="36"/>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 xml:space="preserve">Expert systems, </w:t>
      </w:r>
    </w:p>
    <w:p w:rsidR="00F362B4" w:rsidRPr="00422942" w:rsidRDefault="00F362B4" w:rsidP="00F362B4">
      <w:pPr>
        <w:pStyle w:val="Akapitzlist"/>
        <w:numPr>
          <w:ilvl w:val="0"/>
          <w:numId w:val="36"/>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Bayesian Inference</w:t>
      </w:r>
    </w:p>
    <w:p w:rsidR="00F362B4" w:rsidRPr="00422942" w:rsidRDefault="00F362B4" w:rsidP="00F362B4">
      <w:pPr>
        <w:pStyle w:val="Akapitzlist"/>
        <w:numPr>
          <w:ilvl w:val="0"/>
          <w:numId w:val="36"/>
        </w:numPr>
        <w:spacing w:before="60" w:line="276" w:lineRule="auto"/>
        <w:rPr>
          <w:rFonts w:ascii="Source Sans Pro" w:hAnsi="Source Sans Pro"/>
          <w:color w:val="000000"/>
          <w:sz w:val="23"/>
          <w:szCs w:val="23"/>
          <w:shd w:val="clear" w:color="auto" w:fill="FFFFFF"/>
          <w:lang w:val="en-GB"/>
        </w:rPr>
      </w:pPr>
      <w:proofErr w:type="spellStart"/>
      <w:r w:rsidRPr="00422942">
        <w:rPr>
          <w:rFonts w:ascii="Source Sans Pro" w:hAnsi="Source Sans Pro"/>
          <w:color w:val="000000"/>
          <w:sz w:val="23"/>
          <w:szCs w:val="23"/>
          <w:shd w:val="clear" w:color="auto" w:fill="FFFFFF"/>
          <w:lang w:val="en-GB"/>
        </w:rPr>
        <w:t>Dempster</w:t>
      </w:r>
      <w:proofErr w:type="spellEnd"/>
      <w:r w:rsidRPr="00422942">
        <w:rPr>
          <w:rFonts w:ascii="Source Sans Pro" w:hAnsi="Source Sans Pro"/>
          <w:color w:val="000000"/>
          <w:sz w:val="23"/>
          <w:szCs w:val="23"/>
          <w:shd w:val="clear" w:color="auto" w:fill="FFFFFF"/>
          <w:lang w:val="en-GB"/>
        </w:rPr>
        <w:t>-Shafer Inference</w:t>
      </w:r>
    </w:p>
    <w:p w:rsidR="00F362B4" w:rsidRPr="00422942" w:rsidRDefault="00F362B4" w:rsidP="00F362B4">
      <w:pPr>
        <w:pStyle w:val="Akapitzlist"/>
        <w:numPr>
          <w:ilvl w:val="0"/>
          <w:numId w:val="36"/>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Voting Fusion</w:t>
      </w:r>
    </w:p>
    <w:p w:rsidR="00F362B4" w:rsidRPr="00422942" w:rsidRDefault="00F362B4" w:rsidP="00F362B4">
      <w:pPr>
        <w:pStyle w:val="Akapitzlist"/>
        <w:numPr>
          <w:ilvl w:val="0"/>
          <w:numId w:val="36"/>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fuzzy logic systems,</w:t>
      </w:r>
    </w:p>
    <w:p w:rsidR="00F362B4" w:rsidRPr="00422942" w:rsidRDefault="00F362B4" w:rsidP="00361F2F">
      <w:pPr>
        <w:pStyle w:val="Akapitzlist"/>
        <w:numPr>
          <w:ilvl w:val="0"/>
          <w:numId w:val="36"/>
        </w:numPr>
        <w:spacing w:before="60" w:line="276" w:lineRule="auto"/>
        <w:rPr>
          <w:rFonts w:ascii="Source Sans Pro" w:hAnsi="Source Sans Pro" w:cstheme="minorHAnsi"/>
          <w:sz w:val="23"/>
          <w:szCs w:val="23"/>
          <w:lang w:val="en-GB"/>
        </w:rPr>
      </w:pPr>
      <w:r w:rsidRPr="00422942">
        <w:rPr>
          <w:rFonts w:ascii="Source Sans Pro" w:hAnsi="Source Sans Pro"/>
          <w:color w:val="000000"/>
          <w:sz w:val="23"/>
          <w:szCs w:val="23"/>
          <w:shd w:val="clear" w:color="auto" w:fill="FFFFFF"/>
          <w:lang w:val="en-GB"/>
        </w:rPr>
        <w:t>artificial neural networks,</w:t>
      </w:r>
    </w:p>
    <w:p w:rsidR="00F362B4" w:rsidRPr="00422942" w:rsidRDefault="00F362B4" w:rsidP="00361F2F">
      <w:pPr>
        <w:pStyle w:val="Akapitzlist"/>
        <w:numPr>
          <w:ilvl w:val="0"/>
          <w:numId w:val="36"/>
        </w:numPr>
        <w:spacing w:before="60" w:line="276" w:lineRule="auto"/>
        <w:rPr>
          <w:rFonts w:ascii="Source Sans Pro" w:hAnsi="Source Sans Pro" w:cstheme="minorHAnsi"/>
          <w:sz w:val="23"/>
          <w:szCs w:val="23"/>
          <w:lang w:val="en-GB"/>
        </w:rPr>
      </w:pPr>
      <w:r w:rsidRPr="00422942">
        <w:rPr>
          <w:rFonts w:ascii="Source Sans Pro" w:hAnsi="Source Sans Pro"/>
          <w:color w:val="000000"/>
          <w:sz w:val="23"/>
          <w:szCs w:val="23"/>
          <w:shd w:val="clear" w:color="auto" w:fill="FFFFFF"/>
          <w:lang w:val="en-GB"/>
        </w:rPr>
        <w:t>evolutionary computations,</w:t>
      </w:r>
    </w:p>
    <w:p w:rsidR="00BB122A" w:rsidRPr="00422942" w:rsidRDefault="00F362B4" w:rsidP="00361F2F">
      <w:pPr>
        <w:pStyle w:val="Akapitzlist"/>
        <w:numPr>
          <w:ilvl w:val="0"/>
          <w:numId w:val="36"/>
        </w:numPr>
        <w:spacing w:before="60" w:line="276" w:lineRule="auto"/>
        <w:rPr>
          <w:rFonts w:ascii="Source Sans Pro" w:hAnsi="Source Sans Pro" w:cstheme="minorHAnsi"/>
          <w:sz w:val="23"/>
          <w:szCs w:val="23"/>
          <w:lang w:val="en-GB"/>
        </w:rPr>
      </w:pPr>
      <w:r w:rsidRPr="00422942">
        <w:rPr>
          <w:rFonts w:ascii="Source Sans Pro" w:hAnsi="Source Sans Pro"/>
          <w:color w:val="000000"/>
          <w:sz w:val="23"/>
          <w:szCs w:val="23"/>
          <w:shd w:val="clear" w:color="auto" w:fill="FFFFFF"/>
          <w:lang w:val="en-GB"/>
        </w:rPr>
        <w:t>multi-agent systems</w:t>
      </w:r>
      <w:r w:rsidR="001E6BC6" w:rsidRPr="00422942">
        <w:rPr>
          <w:rFonts w:ascii="Source Sans Pro" w:hAnsi="Source Sans Pro"/>
          <w:color w:val="000000"/>
          <w:sz w:val="23"/>
          <w:szCs w:val="23"/>
          <w:shd w:val="clear" w:color="auto" w:fill="FFFFFF"/>
          <w:lang w:val="en-GB"/>
        </w:rPr>
        <w:t xml:space="preserve"> </w:t>
      </w:r>
    </w:p>
    <w:p w:rsidR="001E6BC6" w:rsidRPr="00422942" w:rsidRDefault="001E6BC6" w:rsidP="001E6BC6">
      <w:pPr>
        <w:pStyle w:val="Akapitzlist"/>
        <w:numPr>
          <w:ilvl w:val="0"/>
          <w:numId w:val="28"/>
        </w:numPr>
        <w:spacing w:before="60" w:line="276" w:lineRule="auto"/>
        <w:rPr>
          <w:rFonts w:ascii="Source Sans Pro" w:hAnsi="Source Sans Pro" w:cstheme="minorHAnsi"/>
          <w:sz w:val="23"/>
          <w:szCs w:val="23"/>
          <w:lang w:val="en-GB"/>
        </w:rPr>
      </w:pPr>
      <w:r w:rsidRPr="00422942">
        <w:rPr>
          <w:rFonts w:ascii="Source Sans Pro" w:eastAsia="Times New Roman" w:hAnsi="Source Sans Pro" w:cs="Times New Roman"/>
          <w:b/>
          <w:color w:val="333333"/>
          <w:sz w:val="23"/>
          <w:szCs w:val="23"/>
          <w:lang w:val="en-GB"/>
        </w:rPr>
        <w:t xml:space="preserve">ITS Architectures &amp; Services </w:t>
      </w:r>
    </w:p>
    <w:p w:rsidR="00422942" w:rsidRPr="00422942" w:rsidRDefault="00422942" w:rsidP="00361F2F">
      <w:pPr>
        <w:pStyle w:val="Akapitzlist"/>
        <w:numPr>
          <w:ilvl w:val="1"/>
          <w:numId w:val="28"/>
        </w:numPr>
        <w:spacing w:before="60" w:line="276" w:lineRule="auto"/>
        <w:rPr>
          <w:rFonts w:cstheme="minorHAnsi"/>
          <w:b/>
          <w:sz w:val="23"/>
          <w:szCs w:val="23"/>
          <w:lang w:val="en-GB"/>
        </w:rPr>
      </w:pPr>
      <w:r w:rsidRPr="00422942">
        <w:rPr>
          <w:rFonts w:ascii="Source Sans Pro" w:hAnsi="Source Sans Pro" w:cstheme="minorHAnsi"/>
          <w:b/>
          <w:sz w:val="23"/>
          <w:szCs w:val="23"/>
          <w:lang w:val="en-GB"/>
        </w:rPr>
        <w:t>ITS user services</w:t>
      </w:r>
      <w:r w:rsidR="001A753B">
        <w:rPr>
          <w:rFonts w:ascii="Source Sans Pro" w:hAnsi="Source Sans Pro" w:cstheme="minorHAnsi"/>
          <w:b/>
          <w:sz w:val="23"/>
          <w:szCs w:val="23"/>
          <w:lang w:val="en-GB"/>
        </w:rPr>
        <w:t xml:space="preserve"> and applications</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Travel and traffic management</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Public transportation operations</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Electronic payment</w:t>
      </w:r>
    </w:p>
    <w:p w:rsidR="00422942" w:rsidRPr="00422942" w:rsidRDefault="00422942" w:rsidP="001A753B">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Commercial Vehicle operations</w:t>
      </w:r>
      <w:r w:rsidR="001A753B">
        <w:rPr>
          <w:rFonts w:ascii="Source Sans Pro" w:hAnsi="Source Sans Pro"/>
          <w:color w:val="000000"/>
          <w:sz w:val="23"/>
          <w:szCs w:val="23"/>
          <w:shd w:val="clear" w:color="auto" w:fill="FFFFFF"/>
          <w:lang w:val="en-GB"/>
        </w:rPr>
        <w:t xml:space="preserve"> and </w:t>
      </w:r>
      <w:r w:rsidR="006F6EE4">
        <w:rPr>
          <w:rFonts w:ascii="Source Sans Pro" w:hAnsi="Source Sans Pro"/>
          <w:color w:val="000000"/>
          <w:sz w:val="23"/>
          <w:szCs w:val="23"/>
          <w:shd w:val="clear" w:color="auto" w:fill="FFFFFF"/>
          <w:lang w:val="en-GB"/>
        </w:rPr>
        <w:t xml:space="preserve">ITS services in </w:t>
      </w:r>
      <w:r w:rsidR="001A753B" w:rsidRPr="001A753B">
        <w:rPr>
          <w:rFonts w:ascii="Source Sans Pro" w:hAnsi="Source Sans Pro"/>
          <w:color w:val="000000"/>
          <w:sz w:val="23"/>
          <w:szCs w:val="23"/>
          <w:shd w:val="clear" w:color="auto" w:fill="FFFFFF"/>
          <w:lang w:val="en-GB"/>
        </w:rPr>
        <w:t>supply chain networks</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Advanced vehicle control and safety systems</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Emergency management</w:t>
      </w:r>
    </w:p>
    <w:p w:rsidR="00422942" w:rsidRPr="00674B66"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Information management</w:t>
      </w:r>
    </w:p>
    <w:p w:rsidR="00674B66" w:rsidRPr="00674B66" w:rsidRDefault="00674B66"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Pr>
          <w:rFonts w:ascii="Source Sans Pro" w:hAnsi="Source Sans Pro" w:cstheme="minorHAnsi"/>
          <w:sz w:val="23"/>
          <w:szCs w:val="23"/>
          <w:lang w:val="en-GB"/>
        </w:rPr>
        <w:t>Automatic Train Control (ATC)</w:t>
      </w:r>
    </w:p>
    <w:p w:rsidR="00674B66" w:rsidRPr="00422942" w:rsidRDefault="00674B66"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Pr>
          <w:rFonts w:ascii="Source Sans Pro" w:hAnsi="Source Sans Pro" w:cstheme="minorHAnsi"/>
          <w:sz w:val="23"/>
          <w:szCs w:val="23"/>
          <w:lang w:val="en-GB"/>
        </w:rPr>
        <w:t>Rail Traffic Management Systems and Train Control Systems (e.g. ERTMS, ETCS)</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Maintenance and construction management</w:t>
      </w:r>
    </w:p>
    <w:p w:rsidR="00422942" w:rsidRPr="00422942" w:rsidRDefault="00422942" w:rsidP="00422942">
      <w:pPr>
        <w:pStyle w:val="Akapitzlist"/>
        <w:numPr>
          <w:ilvl w:val="1"/>
          <w:numId w:val="28"/>
        </w:numPr>
        <w:spacing w:before="60" w:line="276" w:lineRule="auto"/>
        <w:rPr>
          <w:rFonts w:cstheme="minorHAnsi"/>
          <w:b/>
          <w:sz w:val="23"/>
          <w:szCs w:val="23"/>
          <w:lang w:val="en-GB"/>
        </w:rPr>
      </w:pPr>
      <w:r w:rsidRPr="00422942">
        <w:rPr>
          <w:rFonts w:ascii="Source Sans Pro" w:hAnsi="Source Sans Pro" w:cstheme="minorHAnsi"/>
          <w:b/>
          <w:sz w:val="23"/>
          <w:szCs w:val="23"/>
          <w:lang w:val="en-GB"/>
        </w:rPr>
        <w:t>ITS Architecture</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National ITS architecture</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User services and their requirements</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 xml:space="preserve">Logical architecture </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Physical architecture</w:t>
      </w:r>
    </w:p>
    <w:p w:rsid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Market package</w:t>
      </w:r>
      <w:r w:rsidR="00674B66">
        <w:rPr>
          <w:rFonts w:ascii="Source Sans Pro" w:hAnsi="Source Sans Pro"/>
          <w:color w:val="000000"/>
          <w:sz w:val="23"/>
          <w:szCs w:val="23"/>
          <w:shd w:val="clear" w:color="auto" w:fill="FFFFFF"/>
          <w:lang w:val="en-GB"/>
        </w:rPr>
        <w:t>s</w:t>
      </w:r>
    </w:p>
    <w:p w:rsidR="006D34EC" w:rsidRPr="00422942" w:rsidRDefault="006D34EC" w:rsidP="006D34EC">
      <w:pPr>
        <w:pStyle w:val="Akapitzlist"/>
        <w:numPr>
          <w:ilvl w:val="1"/>
          <w:numId w:val="28"/>
        </w:numPr>
        <w:spacing w:before="60" w:line="276" w:lineRule="auto"/>
        <w:rPr>
          <w:rFonts w:cstheme="minorHAnsi"/>
          <w:b/>
          <w:sz w:val="23"/>
          <w:szCs w:val="23"/>
          <w:lang w:val="en-GB"/>
        </w:rPr>
      </w:pPr>
      <w:r>
        <w:rPr>
          <w:rFonts w:ascii="Source Sans Pro" w:hAnsi="Source Sans Pro" w:cstheme="minorHAnsi"/>
          <w:b/>
          <w:sz w:val="23"/>
          <w:szCs w:val="23"/>
          <w:lang w:val="en-GB"/>
        </w:rPr>
        <w:t>Railway Intelligent Transportation S</w:t>
      </w:r>
      <w:r w:rsidRPr="006D34EC">
        <w:rPr>
          <w:rFonts w:ascii="Source Sans Pro" w:hAnsi="Source Sans Pro" w:cstheme="minorHAnsi"/>
          <w:b/>
          <w:sz w:val="23"/>
          <w:szCs w:val="23"/>
          <w:lang w:val="en-GB"/>
        </w:rPr>
        <w:t>ystem architecture</w:t>
      </w:r>
    </w:p>
    <w:p w:rsidR="00422942" w:rsidRPr="00422942" w:rsidRDefault="00422942" w:rsidP="00422942">
      <w:pPr>
        <w:pStyle w:val="Akapitzlist"/>
        <w:numPr>
          <w:ilvl w:val="1"/>
          <w:numId w:val="28"/>
        </w:numPr>
        <w:spacing w:before="60" w:line="276" w:lineRule="auto"/>
        <w:rPr>
          <w:rFonts w:ascii="Source Sans Pro" w:hAnsi="Source Sans Pro"/>
          <w:b/>
          <w:color w:val="000000"/>
          <w:sz w:val="23"/>
          <w:szCs w:val="23"/>
          <w:shd w:val="clear" w:color="auto" w:fill="FFFFFF"/>
          <w:lang w:val="en-GB"/>
        </w:rPr>
      </w:pPr>
      <w:r w:rsidRPr="00422942">
        <w:rPr>
          <w:rFonts w:ascii="Source Sans Pro" w:hAnsi="Source Sans Pro"/>
          <w:b/>
          <w:color w:val="000000"/>
          <w:sz w:val="23"/>
          <w:szCs w:val="23"/>
          <w:shd w:val="clear" w:color="auto" w:fill="FFFFFF"/>
          <w:lang w:val="en-GB"/>
        </w:rPr>
        <w:t>ITS Planning</w:t>
      </w:r>
    </w:p>
    <w:p w:rsidR="003C7DC8" w:rsidRPr="003C7DC8" w:rsidRDefault="003C7DC8" w:rsidP="003C7DC8">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3C7DC8">
        <w:rPr>
          <w:rFonts w:ascii="Source Sans Pro" w:hAnsi="Source Sans Pro"/>
          <w:color w:val="000000"/>
          <w:sz w:val="23"/>
          <w:szCs w:val="23"/>
          <w:shd w:val="clear" w:color="auto" w:fill="FFFFFF"/>
          <w:lang w:val="en-GB"/>
        </w:rPr>
        <w:t xml:space="preserve">Planning integrated ITS using </w:t>
      </w:r>
      <w:r>
        <w:rPr>
          <w:rFonts w:ascii="Source Sans Pro" w:hAnsi="Source Sans Pro"/>
          <w:color w:val="000000"/>
          <w:sz w:val="23"/>
          <w:szCs w:val="23"/>
          <w:shd w:val="clear" w:color="auto" w:fill="FFFFFF"/>
          <w:lang w:val="en-GB"/>
        </w:rPr>
        <w:t>ITS Architecture</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stheme="minorHAnsi"/>
          <w:sz w:val="23"/>
          <w:szCs w:val="23"/>
          <w:lang w:val="en-GB"/>
        </w:rPr>
        <w:t>Transportation planning and ITS</w:t>
      </w:r>
    </w:p>
    <w:p w:rsidR="00422942" w:rsidRPr="00422942" w:rsidRDefault="00422942" w:rsidP="00422942">
      <w:pPr>
        <w:pStyle w:val="Akapitzlist"/>
        <w:numPr>
          <w:ilvl w:val="2"/>
          <w:numId w:val="28"/>
        </w:numPr>
        <w:spacing w:before="60" w:line="276" w:lineRule="auto"/>
        <w:rPr>
          <w:rFonts w:ascii="Source Sans Pro" w:hAnsi="Source Sans Pro"/>
          <w:color w:val="000000"/>
          <w:sz w:val="23"/>
          <w:szCs w:val="23"/>
          <w:shd w:val="clear" w:color="auto" w:fill="FFFFFF"/>
          <w:lang w:val="en-GB"/>
        </w:rPr>
      </w:pPr>
      <w:r w:rsidRPr="00422942">
        <w:rPr>
          <w:rFonts w:ascii="Source Sans Pro" w:hAnsi="Source Sans Pro"/>
          <w:color w:val="000000"/>
          <w:sz w:val="23"/>
          <w:szCs w:val="23"/>
          <w:shd w:val="clear" w:color="auto" w:fill="FFFFFF"/>
          <w:lang w:val="en-GB"/>
        </w:rPr>
        <w:t>Integrating ITS into Transportation planning</w:t>
      </w:r>
    </w:p>
    <w:p w:rsidR="00855C51" w:rsidRPr="00855C51" w:rsidRDefault="00855C51" w:rsidP="00855C51">
      <w:pPr>
        <w:pStyle w:val="Nagwek1"/>
        <w:rPr>
          <w:lang w:val="en-GB"/>
        </w:rPr>
      </w:pPr>
      <w:r w:rsidRPr="00855C51">
        <w:rPr>
          <w:lang w:val="en-GB"/>
        </w:rPr>
        <w:t>Teaching method</w:t>
      </w:r>
    </w:p>
    <w:p w:rsidR="001F6C0B" w:rsidRPr="00093FA0" w:rsidRDefault="00855C51" w:rsidP="00BE4E0D">
      <w:pPr>
        <w:spacing w:before="0" w:line="276" w:lineRule="auto"/>
        <w:rPr>
          <w:b/>
          <w:sz w:val="23"/>
          <w:szCs w:val="23"/>
          <w:lang w:val="en-GB"/>
        </w:rPr>
      </w:pPr>
      <w:r w:rsidRPr="00093FA0">
        <w:rPr>
          <w:b/>
          <w:sz w:val="23"/>
          <w:szCs w:val="23"/>
          <w:lang w:val="en-GB"/>
        </w:rPr>
        <w:t xml:space="preserve">Lectures, </w:t>
      </w:r>
      <w:r w:rsidR="004A6FCA" w:rsidRPr="00093FA0">
        <w:rPr>
          <w:b/>
          <w:sz w:val="23"/>
          <w:szCs w:val="23"/>
          <w:lang w:val="en-GB"/>
        </w:rPr>
        <w:t xml:space="preserve">Case </w:t>
      </w:r>
      <w:r w:rsidR="001F6C0B" w:rsidRPr="00093FA0">
        <w:rPr>
          <w:b/>
          <w:sz w:val="23"/>
          <w:szCs w:val="23"/>
          <w:lang w:val="en-GB"/>
        </w:rPr>
        <w:t>stud</w:t>
      </w:r>
      <w:r w:rsidR="007265E7" w:rsidRPr="00093FA0">
        <w:rPr>
          <w:b/>
          <w:sz w:val="23"/>
          <w:szCs w:val="23"/>
          <w:lang w:val="en-GB"/>
        </w:rPr>
        <w:t xml:space="preserve">ies, </w:t>
      </w:r>
      <w:r w:rsidR="0060367F" w:rsidRPr="00093FA0">
        <w:rPr>
          <w:b/>
          <w:sz w:val="23"/>
          <w:szCs w:val="23"/>
          <w:lang w:val="en-GB"/>
        </w:rPr>
        <w:t>Tutorials/</w:t>
      </w:r>
      <w:r w:rsidR="007265E7" w:rsidRPr="00093FA0">
        <w:rPr>
          <w:b/>
          <w:sz w:val="23"/>
          <w:szCs w:val="23"/>
          <w:lang w:val="en-GB"/>
        </w:rPr>
        <w:t>exercises</w:t>
      </w:r>
      <w:r w:rsidR="0060367F" w:rsidRPr="00093FA0">
        <w:rPr>
          <w:b/>
          <w:sz w:val="23"/>
          <w:szCs w:val="23"/>
          <w:lang w:val="en-GB"/>
        </w:rPr>
        <w:t xml:space="preserve">, </w:t>
      </w:r>
      <w:r w:rsidR="00093FA0" w:rsidRPr="00093FA0">
        <w:rPr>
          <w:b/>
          <w:sz w:val="23"/>
          <w:szCs w:val="23"/>
          <w:lang w:val="en-GB"/>
        </w:rPr>
        <w:t xml:space="preserve">ITS architecture </w:t>
      </w:r>
      <w:r w:rsidR="00EA3478">
        <w:rPr>
          <w:b/>
          <w:sz w:val="23"/>
          <w:szCs w:val="23"/>
          <w:lang w:val="en-GB"/>
        </w:rPr>
        <w:t>creating</w:t>
      </w:r>
      <w:r w:rsidR="00093FA0" w:rsidRPr="00093FA0">
        <w:rPr>
          <w:b/>
          <w:sz w:val="23"/>
          <w:szCs w:val="23"/>
          <w:lang w:val="en-GB"/>
        </w:rPr>
        <w:t xml:space="preserve"> with the FRAME Architecture tools</w:t>
      </w:r>
      <w:r w:rsidR="008B4894" w:rsidRPr="00093FA0">
        <w:rPr>
          <w:b/>
          <w:sz w:val="23"/>
          <w:szCs w:val="23"/>
          <w:lang w:val="en-GB"/>
        </w:rPr>
        <w:t>.</w:t>
      </w:r>
    </w:p>
    <w:p w:rsidR="00572F8E" w:rsidRPr="00572F8E" w:rsidRDefault="00572F8E" w:rsidP="00BE4E0D">
      <w:pPr>
        <w:numPr>
          <w:ilvl w:val="0"/>
          <w:numId w:val="32"/>
        </w:numPr>
        <w:shd w:val="clear" w:color="auto" w:fill="FFFFFF"/>
        <w:spacing w:before="0"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xml:space="preserve">The slides are available for the whole lecture. These slides are </w:t>
      </w:r>
      <w:r w:rsidR="00484EBF">
        <w:rPr>
          <w:rFonts w:ascii="Source Sans Pro" w:eastAsia="Times New Roman" w:hAnsi="Source Sans Pro" w:cs="Times New Roman"/>
          <w:color w:val="333333"/>
          <w:sz w:val="23"/>
          <w:szCs w:val="23"/>
          <w:lang w:val="en-US"/>
        </w:rPr>
        <w:t xml:space="preserve">must be provided to students (or must be </w:t>
      </w:r>
      <w:r w:rsidRPr="00572F8E">
        <w:rPr>
          <w:rFonts w:ascii="Source Sans Pro" w:eastAsia="Times New Roman" w:hAnsi="Source Sans Pro" w:cs="Times New Roman"/>
          <w:color w:val="333333"/>
          <w:sz w:val="23"/>
          <w:szCs w:val="23"/>
          <w:lang w:val="en-US"/>
        </w:rPr>
        <w:t>uploaded in the MOODLE system</w:t>
      </w:r>
      <w:r w:rsidR="00484EBF">
        <w:rPr>
          <w:rFonts w:ascii="Source Sans Pro" w:eastAsia="Times New Roman" w:hAnsi="Source Sans Pro" w:cs="Times New Roman"/>
          <w:color w:val="333333"/>
          <w:sz w:val="23"/>
          <w:szCs w:val="23"/>
          <w:lang w:val="en-US"/>
        </w:rPr>
        <w:t>)</w:t>
      </w:r>
      <w:r w:rsidRPr="00572F8E">
        <w:rPr>
          <w:rFonts w:ascii="Source Sans Pro" w:eastAsia="Times New Roman" w:hAnsi="Source Sans Pro" w:cs="Times New Roman"/>
          <w:color w:val="333333"/>
          <w:sz w:val="23"/>
          <w:szCs w:val="23"/>
          <w:lang w:val="en-US"/>
        </w:rPr>
        <w:t>. The full content of each slide is systematically explained by the Lecturer. Additional examples which are not included in slides will be proposed by the Lecturer to allow good understanding of the information provided.  </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 solutions for the good understanding of the content of each chapter. These solutions are systematically explained (during the lecture) by the Lecturer.</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without solutions to be solved by students during the lecture (this is part of oral exam). The students are fully assisted by the Lecturer in order to obtain correct/exact solutions to the proposed exercises. This will help to check whether the students have understood the chapters or not.</w:t>
      </w:r>
    </w:p>
    <w:p w:rsidR="00572F8E" w:rsidRPr="00572F8E" w:rsidRDefault="00572F8E" w:rsidP="00572F8E">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Several exercises will be proposed by the Lecturer to be solved by students as projects. This will help to test the self-learning potential of students.</w:t>
      </w:r>
    </w:p>
    <w:p w:rsidR="00855C51" w:rsidRPr="00855C51" w:rsidRDefault="00855C51" w:rsidP="00855C51">
      <w:pPr>
        <w:pStyle w:val="Nagwek1"/>
        <w:rPr>
          <w:lang w:val="en-GB"/>
        </w:rPr>
      </w:pPr>
      <w:r w:rsidRPr="00855C51">
        <w:rPr>
          <w:lang w:val="en-GB"/>
        </w:rPr>
        <w:t>Assessment method</w:t>
      </w:r>
    </w:p>
    <w:p w:rsidR="007265E7" w:rsidRPr="00E6185A" w:rsidRDefault="001F6C0B" w:rsidP="00855C51">
      <w:pPr>
        <w:spacing w:before="60" w:line="276" w:lineRule="auto"/>
        <w:rPr>
          <w:sz w:val="23"/>
          <w:szCs w:val="23"/>
          <w:lang w:val="en-GB"/>
        </w:rPr>
      </w:pPr>
      <w:r w:rsidRPr="00E6185A">
        <w:rPr>
          <w:sz w:val="23"/>
          <w:szCs w:val="23"/>
          <w:lang w:val="en-GB"/>
        </w:rPr>
        <w:t>Mid-term and final oral and/or written examination, exercises from case studies</w:t>
      </w:r>
      <w:r w:rsidR="007265E7" w:rsidRPr="00E6185A">
        <w:rPr>
          <w:sz w:val="23"/>
          <w:szCs w:val="23"/>
          <w:lang w:val="en-GB"/>
        </w:rPr>
        <w:t>.</w:t>
      </w:r>
    </w:p>
    <w:p w:rsidR="00855C51" w:rsidRPr="00855C51" w:rsidRDefault="00855C51" w:rsidP="00855C51">
      <w:pPr>
        <w:pStyle w:val="Nagwek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E6185A" w:rsidRDefault="008C44FD" w:rsidP="00C17C15">
      <w:pPr>
        <w:shd w:val="clear" w:color="auto" w:fill="FFFFFF" w:themeFill="background1"/>
        <w:spacing w:before="60" w:line="276" w:lineRule="auto"/>
        <w:rPr>
          <w:rFonts w:cstheme="minorHAnsi"/>
          <w:b/>
          <w:sz w:val="23"/>
          <w:szCs w:val="23"/>
          <w:u w:val="single"/>
          <w:lang w:val="en-GB"/>
        </w:rPr>
      </w:pPr>
      <w:r w:rsidRPr="00E6185A">
        <w:rPr>
          <w:rFonts w:cstheme="minorHAnsi"/>
          <w:b/>
          <w:sz w:val="23"/>
          <w:szCs w:val="23"/>
          <w:u w:val="single"/>
          <w:lang w:val="en-GB"/>
        </w:rPr>
        <w:t>Textbooks</w:t>
      </w:r>
    </w:p>
    <w:p w:rsidR="00005E21" w:rsidRPr="00EA3478" w:rsidRDefault="00005E21" w:rsidP="00005E21">
      <w:pPr>
        <w:pStyle w:val="Akapitzlist"/>
        <w:numPr>
          <w:ilvl w:val="0"/>
          <w:numId w:val="19"/>
        </w:numPr>
        <w:rPr>
          <w:rFonts w:cstheme="minorHAnsi"/>
          <w:sz w:val="23"/>
          <w:szCs w:val="23"/>
          <w:lang w:val="nl-NL"/>
        </w:rPr>
      </w:pPr>
      <w:r w:rsidRPr="00EA3478">
        <w:rPr>
          <w:rFonts w:cstheme="minorHAnsi"/>
          <w:sz w:val="23"/>
          <w:szCs w:val="23"/>
          <w:lang w:val="nl-NL"/>
        </w:rPr>
        <w:t>Lawrence A. Klein, Sensor technologies and Data requirements for ITS. Boston : Artech House, ©2001.  Artech House ITS library. ISBN:</w:t>
      </w:r>
      <w:r w:rsidRPr="00EA3478">
        <w:rPr>
          <w:rFonts w:cstheme="minorHAnsi"/>
          <w:sz w:val="23"/>
          <w:szCs w:val="23"/>
          <w:lang w:val="nl-NL"/>
        </w:rPr>
        <w:tab/>
        <w:t>158053077X 9781580530774</w:t>
      </w:r>
    </w:p>
    <w:p w:rsidR="00093FA0" w:rsidRPr="00EA3478" w:rsidRDefault="00F6769A" w:rsidP="00361F2F">
      <w:pPr>
        <w:pStyle w:val="Akapitzlist"/>
        <w:numPr>
          <w:ilvl w:val="0"/>
          <w:numId w:val="19"/>
        </w:numPr>
        <w:rPr>
          <w:rFonts w:cstheme="minorHAnsi"/>
          <w:sz w:val="23"/>
          <w:szCs w:val="23"/>
          <w:lang w:val="nl-NL"/>
        </w:rPr>
      </w:pPr>
      <w:r w:rsidRPr="00EA3478">
        <w:rPr>
          <w:rFonts w:cstheme="minorHAnsi"/>
          <w:sz w:val="23"/>
          <w:szCs w:val="23"/>
          <w:lang w:val="nl-NL"/>
        </w:rPr>
        <w:t>Thill Jean-Claude, Geographical Information Systems in Transportation Research,</w:t>
      </w:r>
      <w:r w:rsidR="00093FA0" w:rsidRPr="00EA3478">
        <w:rPr>
          <w:rFonts w:cstheme="minorHAnsi"/>
          <w:sz w:val="23"/>
          <w:szCs w:val="23"/>
          <w:lang w:val="nl-NL"/>
        </w:rPr>
        <w:t xml:space="preserve"> </w:t>
      </w:r>
      <w:r w:rsidRPr="00EA3478">
        <w:rPr>
          <w:rFonts w:cstheme="minorHAnsi"/>
          <w:sz w:val="23"/>
          <w:szCs w:val="23"/>
          <w:lang w:val="nl-NL"/>
        </w:rPr>
        <w:t>Pergamon, 2000.</w:t>
      </w:r>
    </w:p>
    <w:p w:rsidR="00093FA0" w:rsidRPr="00EA3478" w:rsidRDefault="00093FA0" w:rsidP="00093FA0">
      <w:pPr>
        <w:pStyle w:val="Akapitzlist"/>
        <w:numPr>
          <w:ilvl w:val="0"/>
          <w:numId w:val="19"/>
        </w:numPr>
        <w:rPr>
          <w:rFonts w:cstheme="minorHAnsi"/>
          <w:sz w:val="23"/>
          <w:szCs w:val="23"/>
          <w:lang w:val="nl-NL"/>
        </w:rPr>
      </w:pPr>
      <w:r w:rsidRPr="00EA3478">
        <w:rPr>
          <w:rFonts w:cstheme="minorHAnsi"/>
          <w:sz w:val="23"/>
          <w:szCs w:val="23"/>
          <w:lang w:val="nl-NL"/>
        </w:rPr>
        <w:t>J.M. Sussman, Perspectives on Intelligent Transportation Systems (ITS), Springer, 2005</w:t>
      </w:r>
    </w:p>
    <w:p w:rsidR="00093FA0" w:rsidRPr="00285E87" w:rsidRDefault="00093FA0" w:rsidP="00093FA0">
      <w:pPr>
        <w:pStyle w:val="Akapitzlist"/>
        <w:numPr>
          <w:ilvl w:val="0"/>
          <w:numId w:val="19"/>
        </w:numPr>
        <w:rPr>
          <w:rFonts w:cstheme="minorHAnsi"/>
          <w:sz w:val="23"/>
          <w:szCs w:val="23"/>
          <w:highlight w:val="cyan"/>
          <w:lang w:val="nl-NL"/>
        </w:rPr>
      </w:pPr>
      <w:r w:rsidRPr="00285E87">
        <w:rPr>
          <w:rFonts w:cstheme="minorHAnsi"/>
          <w:sz w:val="23"/>
          <w:szCs w:val="23"/>
          <w:highlight w:val="cyan"/>
          <w:lang w:val="nl-NL"/>
        </w:rPr>
        <w:t>M.A. Chowdhury and A. Sadek, Fundamentals of Intelligent Transportation Systems Planning, Artech House, 2003</w:t>
      </w:r>
    </w:p>
    <w:p w:rsidR="00EA3478" w:rsidRPr="00EA3478" w:rsidRDefault="00143E60" w:rsidP="00EA3478">
      <w:pPr>
        <w:pStyle w:val="Akapitzlist"/>
        <w:numPr>
          <w:ilvl w:val="0"/>
          <w:numId w:val="19"/>
        </w:numPr>
        <w:rPr>
          <w:rFonts w:cstheme="minorHAnsi"/>
          <w:sz w:val="23"/>
          <w:szCs w:val="23"/>
          <w:lang w:val="nl-NL"/>
        </w:rPr>
      </w:pPr>
      <w:r w:rsidRPr="00EA3478">
        <w:rPr>
          <w:rFonts w:cstheme="minorHAnsi"/>
          <w:sz w:val="23"/>
          <w:szCs w:val="23"/>
          <w:lang w:val="nl-NL"/>
        </w:rPr>
        <w:t>ITS Hand Book 2000: Recommendations for World Road Association (PIARC) by Kan Paul Chen, John Miles</w:t>
      </w:r>
    </w:p>
    <w:p w:rsidR="00093FA0" w:rsidRPr="00093FA0" w:rsidRDefault="00093FA0" w:rsidP="00093FA0">
      <w:pPr>
        <w:pStyle w:val="Akapitzlist"/>
        <w:ind w:left="1068"/>
        <w:rPr>
          <w:rFonts w:cstheme="minorHAnsi"/>
          <w:sz w:val="23"/>
          <w:szCs w:val="23"/>
          <w:highlight w:val="green"/>
          <w:lang w:val="nl-NL"/>
        </w:rPr>
      </w:pPr>
    </w:p>
    <w:p w:rsidR="008C44FD" w:rsidRPr="00B94945" w:rsidRDefault="009D3EF3" w:rsidP="008C44FD">
      <w:pPr>
        <w:shd w:val="clear" w:color="auto" w:fill="FFFFFF" w:themeFill="background1"/>
        <w:spacing w:before="60" w:line="276" w:lineRule="auto"/>
        <w:rPr>
          <w:rFonts w:cstheme="minorHAnsi"/>
          <w:b/>
          <w:sz w:val="23"/>
          <w:szCs w:val="23"/>
          <w:u w:val="single"/>
          <w:lang w:val="en-US"/>
        </w:rPr>
      </w:pPr>
      <w:r>
        <w:rPr>
          <w:rFonts w:cstheme="minorHAnsi"/>
          <w:b/>
          <w:sz w:val="23"/>
          <w:szCs w:val="23"/>
          <w:u w:val="single"/>
          <w:lang w:val="en-US"/>
        </w:rPr>
        <w:t xml:space="preserve">Selected relevant </w:t>
      </w:r>
      <w:r w:rsidR="008C44FD" w:rsidRPr="00B94945">
        <w:rPr>
          <w:rFonts w:cstheme="minorHAnsi"/>
          <w:b/>
          <w:sz w:val="23"/>
          <w:szCs w:val="23"/>
          <w:u w:val="single"/>
          <w:lang w:val="en-US"/>
        </w:rPr>
        <w:t>Publications</w:t>
      </w:r>
    </w:p>
    <w:p w:rsidR="00257ED7" w:rsidRPr="00EA3478" w:rsidRDefault="00E02B87" w:rsidP="00E02B87">
      <w:pPr>
        <w:pStyle w:val="Akapitzlist"/>
        <w:numPr>
          <w:ilvl w:val="0"/>
          <w:numId w:val="19"/>
        </w:numPr>
        <w:shd w:val="clear" w:color="auto" w:fill="FFFFFF" w:themeFill="background1"/>
        <w:spacing w:before="60" w:line="276" w:lineRule="auto"/>
        <w:jc w:val="both"/>
        <w:rPr>
          <w:rFonts w:cstheme="minorHAnsi"/>
          <w:sz w:val="23"/>
          <w:szCs w:val="23"/>
        </w:rPr>
      </w:pPr>
      <w:r w:rsidRPr="00EA3478">
        <w:rPr>
          <w:rFonts w:cstheme="minorHAnsi"/>
          <w:sz w:val="23"/>
          <w:szCs w:val="23"/>
          <w:lang w:val="en-US"/>
        </w:rPr>
        <w:t>Guerrero-Ibáñez J, Zeadally S, Contreras-Castillo J. Sensor Technologies for Intelligent Transportation Systems. Sensors (Basel, Switzerland). 2018;18(4):1212. doi:10.3390/s18041212</w:t>
      </w:r>
      <w:r w:rsidR="00257ED7" w:rsidRPr="00EA3478">
        <w:rPr>
          <w:rFonts w:cstheme="minorHAnsi"/>
          <w:sz w:val="23"/>
          <w:szCs w:val="23"/>
        </w:rPr>
        <w:t>.</w:t>
      </w:r>
    </w:p>
    <w:p w:rsidR="00B5378A" w:rsidRPr="00EA3478" w:rsidRDefault="00B5378A" w:rsidP="00B5378A">
      <w:pPr>
        <w:pStyle w:val="Akapitzlist"/>
        <w:numPr>
          <w:ilvl w:val="0"/>
          <w:numId w:val="19"/>
        </w:numPr>
        <w:shd w:val="clear" w:color="auto" w:fill="FFFFFF" w:themeFill="background1"/>
        <w:spacing w:before="60" w:line="276" w:lineRule="auto"/>
        <w:jc w:val="both"/>
        <w:rPr>
          <w:rFonts w:cstheme="minorHAnsi"/>
          <w:sz w:val="23"/>
          <w:szCs w:val="23"/>
        </w:rPr>
      </w:pPr>
      <w:r w:rsidRPr="0010230D">
        <w:rPr>
          <w:rFonts w:cstheme="minorHAnsi"/>
          <w:sz w:val="23"/>
          <w:szCs w:val="23"/>
          <w:lang w:val="en-US"/>
        </w:rPr>
        <w:t xml:space="preserve">Feng J, Xu J, Liao W, Liu Y. Review on the Traction System Sensor Technology of a Rail Transit Train. </w:t>
      </w:r>
      <w:proofErr w:type="spellStart"/>
      <w:r w:rsidRPr="00EA3478">
        <w:rPr>
          <w:rFonts w:cstheme="minorHAnsi"/>
          <w:sz w:val="23"/>
          <w:szCs w:val="23"/>
        </w:rPr>
        <w:t>Sensors</w:t>
      </w:r>
      <w:proofErr w:type="spellEnd"/>
      <w:r w:rsidRPr="00EA3478">
        <w:rPr>
          <w:rFonts w:cstheme="minorHAnsi"/>
          <w:sz w:val="23"/>
          <w:szCs w:val="23"/>
        </w:rPr>
        <w:t xml:space="preserve"> (</w:t>
      </w:r>
      <w:proofErr w:type="spellStart"/>
      <w:r w:rsidRPr="00EA3478">
        <w:rPr>
          <w:rFonts w:cstheme="minorHAnsi"/>
          <w:sz w:val="23"/>
          <w:szCs w:val="23"/>
        </w:rPr>
        <w:t>Basel</w:t>
      </w:r>
      <w:proofErr w:type="spellEnd"/>
      <w:r w:rsidRPr="00EA3478">
        <w:rPr>
          <w:rFonts w:cstheme="minorHAnsi"/>
          <w:sz w:val="23"/>
          <w:szCs w:val="23"/>
        </w:rPr>
        <w:t xml:space="preserve">). 2017;17(6):1356. </w:t>
      </w:r>
      <w:proofErr w:type="spellStart"/>
      <w:r w:rsidRPr="00EA3478">
        <w:rPr>
          <w:rFonts w:cstheme="minorHAnsi"/>
          <w:sz w:val="23"/>
          <w:szCs w:val="23"/>
        </w:rPr>
        <w:t>Published</w:t>
      </w:r>
      <w:proofErr w:type="spellEnd"/>
      <w:r w:rsidRPr="00EA3478">
        <w:rPr>
          <w:rFonts w:cstheme="minorHAnsi"/>
          <w:sz w:val="23"/>
          <w:szCs w:val="23"/>
        </w:rPr>
        <w:t xml:space="preserve"> 2017 </w:t>
      </w:r>
      <w:proofErr w:type="spellStart"/>
      <w:r w:rsidRPr="00EA3478">
        <w:rPr>
          <w:rFonts w:cstheme="minorHAnsi"/>
          <w:sz w:val="23"/>
          <w:szCs w:val="23"/>
        </w:rPr>
        <w:t>Jun</w:t>
      </w:r>
      <w:proofErr w:type="spellEnd"/>
      <w:r w:rsidRPr="00EA3478">
        <w:rPr>
          <w:rFonts w:cstheme="minorHAnsi"/>
          <w:sz w:val="23"/>
          <w:szCs w:val="23"/>
        </w:rPr>
        <w:t xml:space="preserve"> 11. doi:10.3390/s17061356</w:t>
      </w:r>
    </w:p>
    <w:p w:rsidR="006D34EC" w:rsidRPr="0010230D" w:rsidRDefault="006D34EC" w:rsidP="00361F2F">
      <w:pPr>
        <w:pStyle w:val="Akapitzlist"/>
        <w:numPr>
          <w:ilvl w:val="0"/>
          <w:numId w:val="19"/>
        </w:numPr>
        <w:shd w:val="clear" w:color="auto" w:fill="FFFFFF" w:themeFill="background1"/>
        <w:spacing w:before="60" w:line="276" w:lineRule="auto"/>
        <w:jc w:val="both"/>
        <w:rPr>
          <w:rFonts w:cstheme="minorHAnsi"/>
          <w:sz w:val="23"/>
          <w:szCs w:val="23"/>
          <w:lang w:val="en-US"/>
        </w:rPr>
      </w:pPr>
      <w:r w:rsidRPr="00EA3478">
        <w:rPr>
          <w:rFonts w:cstheme="minorHAnsi"/>
          <w:sz w:val="23"/>
          <w:szCs w:val="23"/>
        </w:rPr>
        <w:t xml:space="preserve">Li P., </w:t>
      </w:r>
      <w:proofErr w:type="spellStart"/>
      <w:r w:rsidRPr="00EA3478">
        <w:rPr>
          <w:rFonts w:cstheme="minorHAnsi"/>
          <w:sz w:val="23"/>
          <w:szCs w:val="23"/>
        </w:rPr>
        <w:t>Jia</w:t>
      </w:r>
      <w:proofErr w:type="spellEnd"/>
      <w:r w:rsidRPr="00EA3478">
        <w:rPr>
          <w:rFonts w:cstheme="minorHAnsi"/>
          <w:sz w:val="23"/>
          <w:szCs w:val="23"/>
        </w:rPr>
        <w:t xml:space="preserve"> L.-M., Nie A.-X. (2003). </w:t>
      </w:r>
      <w:r w:rsidRPr="0010230D">
        <w:rPr>
          <w:rFonts w:cstheme="minorHAnsi"/>
          <w:sz w:val="23"/>
          <w:szCs w:val="23"/>
          <w:lang w:val="en-US"/>
        </w:rPr>
        <w:t>Study on railway intelligent transportation system architecture    IEEE Conference on Intelligent Transportation Systems, Proceedings, ITSC,  2 , art. no. 1252729 , pp. 1478-1481.</w:t>
      </w:r>
    </w:p>
    <w:p w:rsidR="00093FA0" w:rsidRPr="0010230D" w:rsidRDefault="00093FA0" w:rsidP="00093FA0">
      <w:pPr>
        <w:pStyle w:val="Akapitzlist"/>
        <w:numPr>
          <w:ilvl w:val="0"/>
          <w:numId w:val="19"/>
        </w:numPr>
        <w:shd w:val="clear" w:color="auto" w:fill="FFFFFF" w:themeFill="background1"/>
        <w:spacing w:before="60" w:line="276" w:lineRule="auto"/>
        <w:jc w:val="both"/>
        <w:rPr>
          <w:rFonts w:cstheme="minorHAnsi"/>
          <w:sz w:val="23"/>
          <w:szCs w:val="23"/>
          <w:lang w:val="en-US"/>
        </w:rPr>
      </w:pPr>
      <w:r w:rsidRPr="0010230D">
        <w:rPr>
          <w:rFonts w:cstheme="minorHAnsi"/>
          <w:sz w:val="23"/>
          <w:szCs w:val="23"/>
          <w:lang w:val="en-US"/>
        </w:rPr>
        <w:t xml:space="preserve">E. </w:t>
      </w:r>
      <w:proofErr w:type="spellStart"/>
      <w:r w:rsidRPr="0010230D">
        <w:rPr>
          <w:rFonts w:cstheme="minorHAnsi"/>
          <w:sz w:val="23"/>
          <w:szCs w:val="23"/>
          <w:lang w:val="en-US"/>
        </w:rPr>
        <w:t>Bekiaris</w:t>
      </w:r>
      <w:proofErr w:type="spellEnd"/>
      <w:r w:rsidRPr="0010230D">
        <w:rPr>
          <w:rFonts w:cstheme="minorHAnsi"/>
          <w:sz w:val="23"/>
          <w:szCs w:val="23"/>
          <w:lang w:val="en-US"/>
        </w:rPr>
        <w:t xml:space="preserve"> and Y.J. Nakanishi, Economic Impacts of Intelligent Transportation Systems: Innovations and Case Studies, Elsevier/JAI, 2004</w:t>
      </w:r>
    </w:p>
    <w:p w:rsidR="00143E60" w:rsidRPr="00EA3478" w:rsidRDefault="00143E60" w:rsidP="00143E60">
      <w:pPr>
        <w:pStyle w:val="Akapitzlist"/>
        <w:numPr>
          <w:ilvl w:val="0"/>
          <w:numId w:val="19"/>
        </w:numPr>
        <w:shd w:val="clear" w:color="auto" w:fill="FFFFFF" w:themeFill="background1"/>
        <w:spacing w:before="60" w:line="276" w:lineRule="auto"/>
        <w:jc w:val="both"/>
        <w:rPr>
          <w:rFonts w:cstheme="minorHAnsi"/>
          <w:sz w:val="23"/>
          <w:szCs w:val="23"/>
        </w:rPr>
      </w:pPr>
      <w:r w:rsidRPr="0010230D">
        <w:rPr>
          <w:rFonts w:cstheme="minorHAnsi"/>
          <w:sz w:val="23"/>
          <w:szCs w:val="23"/>
          <w:lang w:val="en-US"/>
        </w:rPr>
        <w:t xml:space="preserve">F. Van </w:t>
      </w:r>
      <w:proofErr w:type="spellStart"/>
      <w:r w:rsidRPr="0010230D">
        <w:rPr>
          <w:rFonts w:cstheme="minorHAnsi"/>
          <w:sz w:val="23"/>
          <w:szCs w:val="23"/>
          <w:lang w:val="en-US"/>
        </w:rPr>
        <w:t>Quickenborne</w:t>
      </w:r>
      <w:proofErr w:type="spellEnd"/>
      <w:r w:rsidRPr="0010230D">
        <w:rPr>
          <w:rFonts w:cstheme="minorHAnsi"/>
          <w:sz w:val="23"/>
          <w:szCs w:val="23"/>
          <w:lang w:val="en-US"/>
        </w:rPr>
        <w:t xml:space="preserve">, F. De </w:t>
      </w:r>
      <w:proofErr w:type="spellStart"/>
      <w:r w:rsidRPr="0010230D">
        <w:rPr>
          <w:rFonts w:cstheme="minorHAnsi"/>
          <w:sz w:val="23"/>
          <w:szCs w:val="23"/>
          <w:lang w:val="en-US"/>
        </w:rPr>
        <w:t>Greve</w:t>
      </w:r>
      <w:proofErr w:type="spellEnd"/>
      <w:r w:rsidRPr="0010230D">
        <w:rPr>
          <w:rFonts w:cstheme="minorHAnsi"/>
          <w:sz w:val="23"/>
          <w:szCs w:val="23"/>
          <w:lang w:val="en-US"/>
        </w:rPr>
        <w:t xml:space="preserve">, F. De </w:t>
      </w:r>
      <w:proofErr w:type="spellStart"/>
      <w:r w:rsidRPr="0010230D">
        <w:rPr>
          <w:rFonts w:cstheme="minorHAnsi"/>
          <w:sz w:val="23"/>
          <w:szCs w:val="23"/>
          <w:lang w:val="en-US"/>
        </w:rPr>
        <w:t>Turck</w:t>
      </w:r>
      <w:proofErr w:type="spellEnd"/>
      <w:r w:rsidRPr="0010230D">
        <w:rPr>
          <w:rFonts w:cstheme="minorHAnsi"/>
          <w:sz w:val="23"/>
          <w:szCs w:val="23"/>
          <w:lang w:val="en-US"/>
        </w:rPr>
        <w:t xml:space="preserve">, I. </w:t>
      </w:r>
      <w:proofErr w:type="spellStart"/>
      <w:r w:rsidRPr="0010230D">
        <w:rPr>
          <w:rFonts w:cstheme="minorHAnsi"/>
          <w:sz w:val="23"/>
          <w:szCs w:val="23"/>
          <w:lang w:val="en-US"/>
        </w:rPr>
        <w:t>Moerman</w:t>
      </w:r>
      <w:proofErr w:type="spellEnd"/>
      <w:r w:rsidRPr="0010230D">
        <w:rPr>
          <w:rFonts w:cstheme="minorHAnsi"/>
          <w:sz w:val="23"/>
          <w:szCs w:val="23"/>
          <w:lang w:val="en-US"/>
        </w:rPr>
        <w:t xml:space="preserve">, and P. </w:t>
      </w:r>
      <w:proofErr w:type="spellStart"/>
      <w:r w:rsidRPr="0010230D">
        <w:rPr>
          <w:rFonts w:cstheme="minorHAnsi"/>
          <w:sz w:val="23"/>
          <w:szCs w:val="23"/>
          <w:lang w:val="en-US"/>
        </w:rPr>
        <w:t>Demeester</w:t>
      </w:r>
      <w:proofErr w:type="spellEnd"/>
      <w:r w:rsidRPr="0010230D">
        <w:rPr>
          <w:rFonts w:cstheme="minorHAnsi"/>
          <w:sz w:val="23"/>
          <w:szCs w:val="23"/>
          <w:lang w:val="en-US"/>
        </w:rPr>
        <w:t xml:space="preserve">, Management of aggregation networks for broadband Internet access in fast moving trains. </w:t>
      </w:r>
      <w:r w:rsidRPr="00EA3478">
        <w:rPr>
          <w:rFonts w:cstheme="minorHAnsi"/>
          <w:sz w:val="23"/>
          <w:szCs w:val="23"/>
        </w:rPr>
        <w:t>BERLIN: SPRINGER-VERLAG BERLIN, 2005, pp. 273-283.</w:t>
      </w:r>
    </w:p>
    <w:p w:rsidR="00143E60" w:rsidRPr="0010230D" w:rsidRDefault="00143E60" w:rsidP="00143E60">
      <w:pPr>
        <w:pStyle w:val="Akapitzlist"/>
        <w:numPr>
          <w:ilvl w:val="0"/>
          <w:numId w:val="19"/>
        </w:numPr>
        <w:shd w:val="clear" w:color="auto" w:fill="FFFFFF" w:themeFill="background1"/>
        <w:spacing w:before="60" w:line="276" w:lineRule="auto"/>
        <w:jc w:val="both"/>
        <w:rPr>
          <w:rFonts w:cstheme="minorHAnsi"/>
          <w:sz w:val="23"/>
          <w:szCs w:val="23"/>
          <w:lang w:val="en-US"/>
        </w:rPr>
      </w:pPr>
      <w:r w:rsidRPr="0010230D">
        <w:rPr>
          <w:rFonts w:cstheme="minorHAnsi"/>
          <w:sz w:val="23"/>
          <w:szCs w:val="23"/>
          <w:lang w:val="en-US"/>
        </w:rPr>
        <w:t xml:space="preserve">J. G. Andrews, A. Ghosh, and R. </w:t>
      </w:r>
      <w:proofErr w:type="spellStart"/>
      <w:r w:rsidRPr="0010230D">
        <w:rPr>
          <w:rFonts w:cstheme="minorHAnsi"/>
          <w:sz w:val="23"/>
          <w:szCs w:val="23"/>
          <w:lang w:val="en-US"/>
        </w:rPr>
        <w:t>Muhamed</w:t>
      </w:r>
      <w:proofErr w:type="spellEnd"/>
      <w:r w:rsidRPr="0010230D">
        <w:rPr>
          <w:rFonts w:cstheme="minorHAnsi"/>
          <w:sz w:val="23"/>
          <w:szCs w:val="23"/>
          <w:lang w:val="en-US"/>
        </w:rPr>
        <w:t>, Fundamentals of WiMAX: Understanding Broadband Wireless Networking Prentice Hall, 2007.</w:t>
      </w:r>
    </w:p>
    <w:p w:rsidR="00143E60" w:rsidRPr="0010230D" w:rsidRDefault="00143E60" w:rsidP="00143E60">
      <w:pPr>
        <w:pStyle w:val="Akapitzlist"/>
        <w:numPr>
          <w:ilvl w:val="0"/>
          <w:numId w:val="19"/>
        </w:numPr>
        <w:shd w:val="clear" w:color="auto" w:fill="FFFFFF" w:themeFill="background1"/>
        <w:spacing w:before="60" w:line="276" w:lineRule="auto"/>
        <w:jc w:val="both"/>
        <w:rPr>
          <w:rFonts w:cstheme="minorHAnsi"/>
          <w:sz w:val="23"/>
          <w:szCs w:val="23"/>
          <w:lang w:val="en-US"/>
        </w:rPr>
      </w:pPr>
      <w:r w:rsidRPr="0010230D">
        <w:rPr>
          <w:rFonts w:cstheme="minorHAnsi"/>
          <w:sz w:val="23"/>
          <w:szCs w:val="23"/>
          <w:lang w:val="en-US"/>
        </w:rPr>
        <w:t>Wireless Technologies in Intelligent Transportation Systems (Transportation Issues, Policies and R &amp; D), Ming-</w:t>
      </w:r>
      <w:proofErr w:type="spellStart"/>
      <w:r w:rsidRPr="0010230D">
        <w:rPr>
          <w:rFonts w:cstheme="minorHAnsi"/>
          <w:sz w:val="23"/>
          <w:szCs w:val="23"/>
          <w:lang w:val="en-US"/>
        </w:rPr>
        <w:t>Tuo</w:t>
      </w:r>
      <w:proofErr w:type="spellEnd"/>
      <w:r w:rsidRPr="0010230D">
        <w:rPr>
          <w:rFonts w:cstheme="minorHAnsi"/>
          <w:sz w:val="23"/>
          <w:szCs w:val="23"/>
          <w:lang w:val="en-US"/>
        </w:rPr>
        <w:t xml:space="preserve"> Zhou, Yan Zhang, Laurence T. Yang, Nova Science Publishers, 2010</w:t>
      </w:r>
    </w:p>
    <w:p w:rsidR="00EA3478" w:rsidRPr="00EA3478" w:rsidRDefault="00EA3478" w:rsidP="00EA3478">
      <w:pPr>
        <w:pStyle w:val="Akapitzlist"/>
        <w:numPr>
          <w:ilvl w:val="0"/>
          <w:numId w:val="19"/>
        </w:numPr>
        <w:spacing w:before="60" w:line="276" w:lineRule="auto"/>
        <w:rPr>
          <w:rStyle w:val="Hipercze"/>
          <w:rFonts w:cstheme="minorHAnsi"/>
          <w:color w:val="auto"/>
          <w:sz w:val="23"/>
          <w:szCs w:val="23"/>
          <w:u w:val="none"/>
          <w:lang w:val="en-US"/>
        </w:rPr>
      </w:pPr>
      <w:r w:rsidRPr="00143E60">
        <w:t>http://frame-online.eu/</w:t>
      </w:r>
      <w:r w:rsidRPr="00EA3478">
        <w:rPr>
          <w:rStyle w:val="Hipercze"/>
          <w:rFonts w:cstheme="minorHAnsi"/>
          <w:sz w:val="23"/>
          <w:szCs w:val="23"/>
          <w:lang w:val="en-GB"/>
        </w:rPr>
        <w:t xml:space="preserve"> </w:t>
      </w:r>
    </w:p>
    <w:p w:rsidR="00EA3478" w:rsidRPr="0010230D" w:rsidRDefault="00EA3478" w:rsidP="00EA3478">
      <w:pPr>
        <w:pStyle w:val="Akapitzlist"/>
        <w:numPr>
          <w:ilvl w:val="0"/>
          <w:numId w:val="19"/>
        </w:numPr>
        <w:shd w:val="clear" w:color="auto" w:fill="FFFFFF" w:themeFill="background1"/>
        <w:spacing w:before="60" w:line="276" w:lineRule="auto"/>
        <w:jc w:val="both"/>
        <w:rPr>
          <w:rFonts w:cstheme="minorHAnsi"/>
          <w:sz w:val="23"/>
          <w:szCs w:val="23"/>
          <w:lang w:val="en-US"/>
        </w:rPr>
      </w:pPr>
      <w:r w:rsidRPr="0010230D">
        <w:rPr>
          <w:rFonts w:cstheme="minorHAnsi"/>
          <w:sz w:val="23"/>
          <w:szCs w:val="23"/>
          <w:lang w:val="en-US"/>
        </w:rPr>
        <w:t>https://www.its.dot.gov/research_archives/arch/architecture_plan.htm</w:t>
      </w:r>
    </w:p>
    <w:p w:rsidR="00A81706" w:rsidRPr="00143E60" w:rsidRDefault="00143E60" w:rsidP="007265E7">
      <w:pPr>
        <w:spacing w:before="60" w:line="276" w:lineRule="auto"/>
        <w:rPr>
          <w:rFonts w:cstheme="minorHAnsi"/>
          <w:b/>
          <w:sz w:val="23"/>
          <w:szCs w:val="23"/>
          <w:u w:val="single"/>
          <w:lang w:val="en-GB"/>
        </w:rPr>
      </w:pPr>
      <w:r w:rsidRPr="00143E60">
        <w:rPr>
          <w:rFonts w:cstheme="minorHAnsi"/>
          <w:b/>
          <w:sz w:val="23"/>
          <w:szCs w:val="23"/>
          <w:u w:val="single"/>
          <w:lang w:val="en-GB"/>
        </w:rPr>
        <w:t>Journals</w:t>
      </w:r>
    </w:p>
    <w:p w:rsidR="00143E60" w:rsidRP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IEEE TRANSACTIONS ON INTELLIGENT TRANSPORTATION SYSTEMS, IEEE</w:t>
      </w:r>
    </w:p>
    <w:p w:rsidR="00143E60" w:rsidRP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TRANPORTATION RESEARCH, PART C: EMERGING TECHNOLOGIES, PERGAMON-ELSEVIER SCIENCE LTD</w:t>
      </w:r>
    </w:p>
    <w:p w:rsidR="00143E60" w:rsidRP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JOURNAL OF INTELLIGENT TRANSPORTATION SYSTEMS, TAYLOR &amp; FRANCIS INC</w:t>
      </w:r>
    </w:p>
    <w:p w:rsidR="00143E60" w:rsidRP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INTERNATIONAL JOURNAL OF VEHICLE INFORMATION AND COMMUNICATION SYSTEMS, INDERSCIENCE ENTERPRISES</w:t>
      </w:r>
    </w:p>
    <w:p w:rsidR="00143E60" w:rsidRP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IEEE TRANSACTIONS ON VEHICULAR TECHNOLOGY, IEEE</w:t>
      </w:r>
    </w:p>
    <w:p w:rsidR="007265E7" w:rsidRPr="007A4BC0" w:rsidRDefault="007265E7" w:rsidP="007265E7">
      <w:pPr>
        <w:spacing w:before="60" w:line="276" w:lineRule="auto"/>
        <w:rPr>
          <w:rFonts w:cstheme="minorHAnsi"/>
          <w:sz w:val="23"/>
          <w:szCs w:val="23"/>
          <w:u w:val="single"/>
          <w:lang w:val="en-GB"/>
        </w:rPr>
      </w:pPr>
      <w:r w:rsidRPr="007A4BC0">
        <w:rPr>
          <w:rFonts w:cstheme="minorHAnsi"/>
          <w:sz w:val="23"/>
          <w:szCs w:val="23"/>
          <w:u w:val="single"/>
          <w:lang w:val="en-GB"/>
        </w:rPr>
        <w:t>Software</w:t>
      </w:r>
    </w:p>
    <w:p w:rsidR="00143E60" w:rsidRPr="00E6185A" w:rsidRDefault="00476963" w:rsidP="00040875">
      <w:pPr>
        <w:spacing w:before="60" w:line="276" w:lineRule="auto"/>
        <w:rPr>
          <w:rFonts w:cstheme="minorHAnsi"/>
          <w:sz w:val="23"/>
          <w:szCs w:val="23"/>
          <w:u w:val="single"/>
          <w:lang w:val="en-GB"/>
        </w:rPr>
      </w:pPr>
      <w:r w:rsidRPr="00E6185A">
        <w:rPr>
          <w:rFonts w:cstheme="minorHAnsi"/>
          <w:b/>
          <w:sz w:val="23"/>
          <w:szCs w:val="23"/>
          <w:lang w:val="en-GB"/>
        </w:rPr>
        <w:t xml:space="preserve">* </w:t>
      </w:r>
      <w:r w:rsidR="00143E60">
        <w:rPr>
          <w:rFonts w:cstheme="minorHAnsi"/>
          <w:sz w:val="23"/>
          <w:szCs w:val="23"/>
          <w:u w:val="single"/>
          <w:lang w:val="en-GB"/>
        </w:rPr>
        <w:t>FRAME Architecture Planning Tools:</w:t>
      </w:r>
    </w:p>
    <w:p w:rsidR="00EA3478" w:rsidRDefault="00285E87" w:rsidP="00EA3478">
      <w:pPr>
        <w:pStyle w:val="Akapitzlist"/>
        <w:numPr>
          <w:ilvl w:val="0"/>
          <w:numId w:val="19"/>
        </w:numPr>
        <w:spacing w:before="60" w:line="276" w:lineRule="auto"/>
        <w:ind w:left="709" w:hanging="349"/>
        <w:rPr>
          <w:rFonts w:cstheme="minorHAnsi"/>
          <w:sz w:val="23"/>
          <w:szCs w:val="23"/>
          <w:lang w:val="en-US"/>
        </w:rPr>
      </w:pPr>
      <w:r>
        <w:rPr>
          <w:rFonts w:cstheme="minorHAnsi"/>
          <w:b/>
          <w:bCs/>
          <w:sz w:val="23"/>
          <w:szCs w:val="23"/>
          <w:lang w:val="en-US"/>
        </w:rPr>
        <w:t>Browsing tool</w:t>
      </w:r>
      <w:r w:rsidR="00143E60">
        <w:rPr>
          <w:rFonts w:cstheme="minorHAnsi"/>
          <w:b/>
          <w:bCs/>
          <w:sz w:val="23"/>
          <w:szCs w:val="23"/>
          <w:lang w:val="en-US"/>
        </w:rPr>
        <w:t xml:space="preserve"> and Selection tool</w:t>
      </w:r>
      <w:r w:rsidR="004E755E" w:rsidRPr="00E6185A">
        <w:rPr>
          <w:rFonts w:cstheme="minorHAnsi"/>
          <w:sz w:val="23"/>
          <w:szCs w:val="23"/>
          <w:lang w:val="en-US"/>
        </w:rPr>
        <w:t>.</w:t>
      </w:r>
      <w:r w:rsidR="00EA3478">
        <w:rPr>
          <w:rFonts w:cstheme="minorHAnsi"/>
          <w:sz w:val="23"/>
          <w:szCs w:val="23"/>
          <w:lang w:val="en-US"/>
        </w:rPr>
        <w:t xml:space="preserve"> </w:t>
      </w:r>
    </w:p>
    <w:p w:rsidR="00305D32" w:rsidRPr="00EA3478" w:rsidRDefault="00143E60" w:rsidP="00EA3478">
      <w:pPr>
        <w:pStyle w:val="Akapitzlist"/>
        <w:spacing w:before="60" w:line="276" w:lineRule="auto"/>
        <w:ind w:left="709"/>
        <w:rPr>
          <w:rStyle w:val="Hipercze"/>
          <w:rFonts w:cstheme="minorHAnsi"/>
          <w:color w:val="auto"/>
          <w:sz w:val="23"/>
          <w:szCs w:val="23"/>
          <w:u w:val="none"/>
          <w:lang w:val="en-US"/>
        </w:rPr>
      </w:pPr>
      <w:r w:rsidRPr="00285E87">
        <w:rPr>
          <w:highlight w:val="cyan"/>
        </w:rPr>
        <w:t>http://frame-online.eu/</w:t>
      </w:r>
      <w:r w:rsidR="00476963" w:rsidRPr="00EA3478">
        <w:rPr>
          <w:rStyle w:val="Hipercze"/>
          <w:rFonts w:cstheme="minorHAnsi"/>
          <w:sz w:val="23"/>
          <w:szCs w:val="23"/>
          <w:lang w:val="en-GB"/>
        </w:rPr>
        <w:t xml:space="preserve"> </w:t>
      </w:r>
    </w:p>
    <w:p w:rsidR="007964DA" w:rsidRDefault="007964DA" w:rsidP="007964DA">
      <w:pPr>
        <w:spacing w:before="60" w:line="276" w:lineRule="auto"/>
        <w:rPr>
          <w:rFonts w:cstheme="minorHAnsi"/>
          <w:sz w:val="23"/>
          <w:szCs w:val="23"/>
          <w:lang w:val="en-GB"/>
        </w:rPr>
      </w:pPr>
    </w:p>
    <w:p w:rsidR="007964DA" w:rsidRDefault="007964DA" w:rsidP="007964DA">
      <w:pPr>
        <w:spacing w:before="60" w:line="276" w:lineRule="auto"/>
        <w:rPr>
          <w:rFonts w:cstheme="minorHAnsi"/>
          <w:sz w:val="23"/>
          <w:szCs w:val="23"/>
          <w:lang w:val="en-GB"/>
        </w:rPr>
      </w:pPr>
    </w:p>
    <w:p w:rsidR="007964DA" w:rsidRPr="007964DA" w:rsidRDefault="007964DA" w:rsidP="007964DA">
      <w:pPr>
        <w:spacing w:before="60" w:line="276" w:lineRule="auto"/>
        <w:rPr>
          <w:rStyle w:val="Hipercze"/>
          <w:rFonts w:cstheme="minorHAnsi"/>
          <w:sz w:val="23"/>
          <w:szCs w:val="23"/>
          <w:lang w:val="en-GB"/>
        </w:rPr>
      </w:pPr>
    </w:p>
    <w:sectPr w:rsidR="007964DA" w:rsidRPr="007964DA" w:rsidSect="00E1433F">
      <w:headerReference w:type="default" r:id="rId8"/>
      <w:footerReference w:type="default" r:id="rId9"/>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73C" w:rsidRDefault="0018773C" w:rsidP="00DB59D0">
      <w:pPr>
        <w:spacing w:line="240" w:lineRule="auto"/>
      </w:pPr>
      <w:r>
        <w:separator/>
      </w:r>
    </w:p>
  </w:endnote>
  <w:endnote w:type="continuationSeparator" w:id="0">
    <w:p w:rsidR="0018773C" w:rsidRDefault="0018773C"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Default="008018DF">
    <w:pPr>
      <w:pStyle w:val="Stopka"/>
    </w:pPr>
    <w:r>
      <w:rPr>
        <w:noProof/>
        <w:lang w:eastAsia="pl-PL"/>
      </w:rPr>
      <mc:AlternateContent>
        <mc:Choice Requires="wpg">
          <w:drawing>
            <wp:anchor distT="0" distB="0" distL="114300" distR="114300" simplePos="0" relativeHeight="251660288" behindDoc="0" locked="0" layoutInCell="1" allowOverlap="1" wp14:anchorId="77DEFCF7" wp14:editId="409B82D2">
              <wp:simplePos x="0" y="0"/>
              <wp:positionH relativeFrom="page">
                <wp:posOffset>276045</wp:posOffset>
              </wp:positionH>
              <wp:positionV relativeFrom="bottomMargin">
                <wp:posOffset>33787</wp:posOffset>
              </wp:positionV>
              <wp:extent cx="6726690" cy="603681"/>
              <wp:effectExtent l="0" t="0" r="4445" b="0"/>
              <wp:wrapNone/>
              <wp:docPr id="155" name="Grupa 155"/>
              <wp:cNvGraphicFramePr/>
              <a:graphic xmlns:a="http://schemas.openxmlformats.org/drawingml/2006/main">
                <a:graphicData uri="http://schemas.microsoft.com/office/word/2010/wordprocessingGroup">
                  <wpg:wgp>
                    <wpg:cNvGrpSpPr/>
                    <wpg:grpSpPr>
                      <a:xfrm>
                        <a:off x="0" y="0"/>
                        <a:ext cx="6726690" cy="603681"/>
                        <a:chOff x="0" y="-199627"/>
                        <a:chExt cx="6585963" cy="604347"/>
                      </a:xfrm>
                    </wpg:grpSpPr>
                    <wps:wsp>
                      <wps:cNvPr id="156"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Pole tekstowe 157"/>
                      <wps:cNvSpPr txBox="1"/>
                      <wps:spPr>
                        <a:xfrm>
                          <a:off x="228522" y="-199627"/>
                          <a:ext cx="6357441" cy="604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18DF" w:rsidRPr="00B94945" w:rsidRDefault="008018DF" w:rsidP="00B94945">
                            <w:pPr>
                              <w:pStyle w:val="Stopka"/>
                              <w:jc w:val="center"/>
                              <w:rPr>
                                <w:caps/>
                                <w:color w:val="808080" w:themeColor="background1" w:themeShade="80"/>
                                <w:sz w:val="13"/>
                                <w:szCs w:val="20"/>
                                <w:lang w:val="en-US"/>
                              </w:rPr>
                            </w:pPr>
                            <w:r w:rsidRPr="00B94945">
                              <w:rPr>
                                <w:color w:val="808080" w:themeColor="background1" w:themeShade="80"/>
                                <w:sz w:val="13"/>
                                <w:szCs w:val="20"/>
                                <w:lang w:val="en-US"/>
                              </w:rPr>
                              <w:t xml:space="preserve">Master Curriculum, </w:t>
                            </w:r>
                            <w:r w:rsidR="009D3EF3" w:rsidRPr="00B94945">
                              <w:rPr>
                                <w:color w:val="FF0000"/>
                                <w:sz w:val="13"/>
                                <w:szCs w:val="20"/>
                                <w:lang w:val="en-US"/>
                              </w:rPr>
                              <w:t>INTRAS for Uzbekistan, COMMON TRACK (for ALL)</w:t>
                            </w:r>
                            <w:r w:rsidR="00B94945">
                              <w:rPr>
                                <w:color w:val="FF0000"/>
                                <w:sz w:val="13"/>
                                <w:szCs w:val="20"/>
                                <w:lang w:val="en-US"/>
                              </w:rPr>
                              <w:br/>
                            </w:r>
                            <w:r w:rsidR="00B94945" w:rsidRPr="00B94945">
                              <w:rPr>
                                <w:color w:val="808080" w:themeColor="background1" w:themeShade="80"/>
                                <w:sz w:val="13"/>
                                <w:szCs w:val="20"/>
                                <w:lang w:val="en-US"/>
                              </w:rPr>
                              <w:t>Intelligent Transport Systems: New ICT based Master’s Curricula in Uzbekistan</w:t>
                            </w:r>
                            <w:r w:rsidR="00B94945">
                              <w:rPr>
                                <w:color w:val="808080" w:themeColor="background1" w:themeShade="80"/>
                                <w:sz w:val="13"/>
                                <w:szCs w:val="20"/>
                                <w:lang w:val="en-US"/>
                              </w:rPr>
                              <w:br/>
                            </w:r>
                            <w:r w:rsidR="00B94945" w:rsidRPr="00B94945">
                              <w:rPr>
                                <w:color w:val="808080" w:themeColor="background1" w:themeShade="80"/>
                                <w:sz w:val="13"/>
                                <w:szCs w:val="20"/>
                                <w:lang w:val="en-US"/>
                              </w:rPr>
                              <w:t>AGREEMENT NUMBER – 2017-3516/001-001</w:t>
                            </w:r>
                            <w:r w:rsidR="00B94945">
                              <w:rPr>
                                <w:color w:val="808080" w:themeColor="background1" w:themeShade="80"/>
                                <w:sz w:val="13"/>
                                <w:szCs w:val="20"/>
                                <w:lang w:val="en-US"/>
                              </w:rPr>
                              <w:br/>
                            </w:r>
                            <w:r w:rsidR="00B94945" w:rsidRPr="00B94945">
                              <w:rPr>
                                <w:color w:val="808080" w:themeColor="background1" w:themeShade="80"/>
                                <w:sz w:val="13"/>
                                <w:szCs w:val="20"/>
                                <w:lang w:val="en-US"/>
                              </w:rPr>
                              <w:t>Project reference number – 586292-EPP-1-2017-1-PL-EPPKA2-CBHE-JP</w:t>
                            </w:r>
                            <w:r w:rsidR="00B94945" w:rsidRPr="00B94945" w:rsidDel="00B94945">
                              <w:rPr>
                                <w:color w:val="FF0000"/>
                                <w:sz w:val="13"/>
                                <w:szCs w:val="20"/>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77DEFCF7" id="Grupa 155" o:spid="_x0000_s1026" style="position:absolute;margin-left:21.75pt;margin-top:2.65pt;width:529.65pt;height:47.55pt;z-index:251660288;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">
              <v:rect id="Prostokąt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Pole tekstowe 157" o:spid="_x0000_s1028" type="#_x0000_t202" style="position:absolute;left:2285;top:-1996;width:63574;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rsidR="008018DF" w:rsidRPr="00B94945" w:rsidRDefault="008018DF" w:rsidP="00B94945">
                      <w:pPr>
                        <w:pStyle w:val="Stopka"/>
                        <w:jc w:val="center"/>
                        <w:rPr>
                          <w:caps/>
                          <w:color w:val="808080" w:themeColor="background1" w:themeShade="80"/>
                          <w:sz w:val="13"/>
                          <w:szCs w:val="20"/>
                          <w:lang w:val="en-US"/>
                        </w:rPr>
                      </w:pPr>
                      <w:r w:rsidRPr="00B94945">
                        <w:rPr>
                          <w:color w:val="808080" w:themeColor="background1" w:themeShade="80"/>
                          <w:sz w:val="13"/>
                          <w:szCs w:val="20"/>
                          <w:lang w:val="en-US"/>
                        </w:rPr>
                        <w:t xml:space="preserve">Master Curriculum, </w:t>
                      </w:r>
                      <w:r w:rsidR="009D3EF3" w:rsidRPr="00B94945">
                        <w:rPr>
                          <w:color w:val="FF0000"/>
                          <w:sz w:val="13"/>
                          <w:szCs w:val="20"/>
                          <w:lang w:val="en-US"/>
                        </w:rPr>
                        <w:t>INTRAS for Uzbekistan, COMMON TRACK (for ALL)</w:t>
                      </w:r>
                      <w:r w:rsidR="00B94945">
                        <w:rPr>
                          <w:color w:val="FF0000"/>
                          <w:sz w:val="13"/>
                          <w:szCs w:val="20"/>
                          <w:lang w:val="en-US"/>
                        </w:rPr>
                        <w:br/>
                      </w:r>
                      <w:r w:rsidR="00B94945" w:rsidRPr="00B94945">
                        <w:rPr>
                          <w:color w:val="808080" w:themeColor="background1" w:themeShade="80"/>
                          <w:sz w:val="13"/>
                          <w:szCs w:val="20"/>
                          <w:lang w:val="en-US"/>
                        </w:rPr>
                        <w:t>Intelligent Transport Systems: New ICT based Master’s Curricula in Uzbekistan</w:t>
                      </w:r>
                      <w:r w:rsidR="00B94945">
                        <w:rPr>
                          <w:color w:val="808080" w:themeColor="background1" w:themeShade="80"/>
                          <w:sz w:val="13"/>
                          <w:szCs w:val="20"/>
                          <w:lang w:val="en-US"/>
                        </w:rPr>
                        <w:br/>
                      </w:r>
                      <w:r w:rsidR="00B94945" w:rsidRPr="00B94945">
                        <w:rPr>
                          <w:color w:val="808080" w:themeColor="background1" w:themeShade="80"/>
                          <w:sz w:val="13"/>
                          <w:szCs w:val="20"/>
                          <w:lang w:val="en-US"/>
                        </w:rPr>
                        <w:t>AGREEMENT NUMBER – 2017-3516/001-001</w:t>
                      </w:r>
                      <w:r w:rsidR="00B94945">
                        <w:rPr>
                          <w:color w:val="808080" w:themeColor="background1" w:themeShade="80"/>
                          <w:sz w:val="13"/>
                          <w:szCs w:val="20"/>
                          <w:lang w:val="en-US"/>
                        </w:rPr>
                        <w:br/>
                      </w:r>
                      <w:r w:rsidR="00B94945" w:rsidRPr="00B94945">
                        <w:rPr>
                          <w:color w:val="808080" w:themeColor="background1" w:themeShade="80"/>
                          <w:sz w:val="13"/>
                          <w:szCs w:val="20"/>
                          <w:lang w:val="en-US"/>
                        </w:rPr>
                        <w:t>Project reference number – 586292-EPP-1-2017-1-PL-EPPKA2-CBHE-JP</w:t>
                      </w:r>
                      <w:r w:rsidR="00B94945" w:rsidRPr="00B94945" w:rsidDel="00B94945">
                        <w:rPr>
                          <w:color w:val="FF0000"/>
                          <w:sz w:val="13"/>
                          <w:szCs w:val="20"/>
                          <w:lang w:val="en-US"/>
                        </w:rPr>
                        <w:t xml:space="preserve"> </w:t>
                      </w: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73C" w:rsidRDefault="0018773C" w:rsidP="00DB59D0">
      <w:pPr>
        <w:spacing w:line="240" w:lineRule="auto"/>
      </w:pPr>
      <w:r>
        <w:separator/>
      </w:r>
    </w:p>
  </w:footnote>
  <w:footnote w:type="continuationSeparator" w:id="0">
    <w:p w:rsidR="0018773C" w:rsidRDefault="0018773C"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r>
      <w:rPr>
        <w:noProof/>
        <w:lang w:eastAsia="pl-PL"/>
      </w:rPr>
      <w:drawing>
        <wp:inline distT="0" distB="0" distL="0" distR="0">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eastAsia="pl-PL"/>
      </w:rPr>
      <w:drawing>
        <wp:anchor distT="0" distB="0" distL="114300" distR="114300" simplePos="0" relativeHeight="251661312" behindDoc="1" locked="0" layoutInCell="1" allowOverlap="1" wp14:anchorId="54DBE9AC" wp14:editId="5718A2D2">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53EEC"/>
    <w:multiLevelType w:val="multilevel"/>
    <w:tmpl w:val="355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2B014B"/>
    <w:multiLevelType w:val="hybridMultilevel"/>
    <w:tmpl w:val="30E898D6"/>
    <w:lvl w:ilvl="0" w:tplc="50704652">
      <w:numFmt w:val="bullet"/>
      <w:lvlText w:val="-"/>
      <w:lvlJc w:val="left"/>
      <w:pPr>
        <w:ind w:left="1944" w:hanging="360"/>
      </w:pPr>
      <w:rPr>
        <w:rFonts w:ascii="Arial Unicode MS" w:eastAsiaTheme="minorHAnsi" w:hAnsi="Arial Unicode MS" w:cstheme="minorBidi" w:hint="default"/>
        <w:color w:val="000000"/>
        <w:sz w:val="20"/>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17"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52A83E11"/>
    <w:multiLevelType w:val="multilevel"/>
    <w:tmpl w:val="A72E2988"/>
    <w:lvl w:ilvl="0">
      <w:start w:val="1"/>
      <w:numFmt w:val="decimal"/>
      <w:lvlText w:val="%1."/>
      <w:lvlJc w:val="left"/>
      <w:pPr>
        <w:ind w:left="720" w:hanging="360"/>
      </w:pPr>
      <w:rPr>
        <w:b/>
      </w:rPr>
    </w:lvl>
    <w:lvl w:ilvl="1">
      <w:start w:val="1"/>
      <w:numFmt w:val="decimal"/>
      <w:lvlText w:val="%1.%2."/>
      <w:lvlJc w:val="left"/>
      <w:pPr>
        <w:ind w:left="1152" w:hanging="432"/>
      </w:pPr>
      <w:rPr>
        <w:b w:val="0"/>
      </w:rPr>
    </w:lvl>
    <w:lvl w:ilvl="2">
      <w:start w:val="1"/>
      <w:numFmt w:val="decimal"/>
      <w:lvlText w:val="%1.%2.%3."/>
      <w:lvlJc w:val="left"/>
      <w:pPr>
        <w:ind w:left="1584" w:hanging="504"/>
      </w:pPr>
      <w:rPr>
        <w:color w:val="auto"/>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2"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5"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7" w15:restartNumberingAfterBreak="0">
    <w:nsid w:val="6F38793E"/>
    <w:multiLevelType w:val="hybridMultilevel"/>
    <w:tmpl w:val="55DA02E0"/>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7D6783"/>
    <w:multiLevelType w:val="hybridMultilevel"/>
    <w:tmpl w:val="B2B6A358"/>
    <w:lvl w:ilvl="0" w:tplc="8EEA4E5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1"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7A6246EF"/>
    <w:multiLevelType w:val="hybridMultilevel"/>
    <w:tmpl w:val="010215AC"/>
    <w:lvl w:ilvl="0" w:tplc="FE161A2C">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0"/>
  </w:num>
  <w:num w:numId="4">
    <w:abstractNumId w:val="23"/>
  </w:num>
  <w:num w:numId="5">
    <w:abstractNumId w:val="30"/>
  </w:num>
  <w:num w:numId="6">
    <w:abstractNumId w:val="17"/>
  </w:num>
  <w:num w:numId="7">
    <w:abstractNumId w:val="30"/>
  </w:num>
  <w:num w:numId="8">
    <w:abstractNumId w:val="31"/>
  </w:num>
  <w:num w:numId="9">
    <w:abstractNumId w:val="4"/>
  </w:num>
  <w:num w:numId="10">
    <w:abstractNumId w:val="30"/>
  </w:num>
  <w:num w:numId="11">
    <w:abstractNumId w:val="5"/>
  </w:num>
  <w:num w:numId="12">
    <w:abstractNumId w:val="26"/>
  </w:num>
  <w:num w:numId="13">
    <w:abstractNumId w:val="24"/>
  </w:num>
  <w:num w:numId="14">
    <w:abstractNumId w:val="18"/>
  </w:num>
  <w:num w:numId="15">
    <w:abstractNumId w:val="30"/>
  </w:num>
  <w:num w:numId="16">
    <w:abstractNumId w:val="30"/>
  </w:num>
  <w:num w:numId="17">
    <w:abstractNumId w:val="21"/>
  </w:num>
  <w:num w:numId="18">
    <w:abstractNumId w:val="8"/>
  </w:num>
  <w:num w:numId="19">
    <w:abstractNumId w:val="27"/>
  </w:num>
  <w:num w:numId="20">
    <w:abstractNumId w:val="6"/>
  </w:num>
  <w:num w:numId="21">
    <w:abstractNumId w:val="15"/>
  </w:num>
  <w:num w:numId="22">
    <w:abstractNumId w:val="1"/>
  </w:num>
  <w:num w:numId="23">
    <w:abstractNumId w:val="14"/>
  </w:num>
  <w:num w:numId="24">
    <w:abstractNumId w:val="13"/>
  </w:num>
  <w:num w:numId="25">
    <w:abstractNumId w:val="0"/>
  </w:num>
  <w:num w:numId="26">
    <w:abstractNumId w:val="25"/>
  </w:num>
  <w:num w:numId="27">
    <w:abstractNumId w:val="22"/>
  </w:num>
  <w:num w:numId="28">
    <w:abstractNumId w:val="19"/>
  </w:num>
  <w:num w:numId="29">
    <w:abstractNumId w:val="2"/>
  </w:num>
  <w:num w:numId="30">
    <w:abstractNumId w:val="9"/>
  </w:num>
  <w:num w:numId="31">
    <w:abstractNumId w:val="3"/>
  </w:num>
  <w:num w:numId="32">
    <w:abstractNumId w:val="7"/>
  </w:num>
  <w:num w:numId="33">
    <w:abstractNumId w:val="11"/>
  </w:num>
  <w:num w:numId="34">
    <w:abstractNumId w:val="12"/>
  </w:num>
  <w:num w:numId="35">
    <w:abstractNumId w:val="28"/>
  </w:num>
  <w:num w:numId="36">
    <w:abstractNumId w:val="1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05E21"/>
    <w:rsid w:val="00027C1C"/>
    <w:rsid w:val="00031772"/>
    <w:rsid w:val="0003428D"/>
    <w:rsid w:val="00040875"/>
    <w:rsid w:val="00042AC0"/>
    <w:rsid w:val="00046716"/>
    <w:rsid w:val="000527C3"/>
    <w:rsid w:val="000530C5"/>
    <w:rsid w:val="00055084"/>
    <w:rsid w:val="0007259E"/>
    <w:rsid w:val="00073DE7"/>
    <w:rsid w:val="00080050"/>
    <w:rsid w:val="0008016E"/>
    <w:rsid w:val="00086AD6"/>
    <w:rsid w:val="00093FA0"/>
    <w:rsid w:val="000A7E73"/>
    <w:rsid w:val="000B092E"/>
    <w:rsid w:val="000B0AE5"/>
    <w:rsid w:val="000B0F84"/>
    <w:rsid w:val="000B7BAE"/>
    <w:rsid w:val="000C4E62"/>
    <w:rsid w:val="000E1F4B"/>
    <w:rsid w:val="000E22C7"/>
    <w:rsid w:val="000E3406"/>
    <w:rsid w:val="000E668A"/>
    <w:rsid w:val="000F15D1"/>
    <w:rsid w:val="000F7DF6"/>
    <w:rsid w:val="0010230D"/>
    <w:rsid w:val="00103E2D"/>
    <w:rsid w:val="00107BB9"/>
    <w:rsid w:val="00111557"/>
    <w:rsid w:val="001141DE"/>
    <w:rsid w:val="00115700"/>
    <w:rsid w:val="001158AE"/>
    <w:rsid w:val="00121C19"/>
    <w:rsid w:val="00124F37"/>
    <w:rsid w:val="00125458"/>
    <w:rsid w:val="001304A8"/>
    <w:rsid w:val="001307BC"/>
    <w:rsid w:val="0013412C"/>
    <w:rsid w:val="00135FC6"/>
    <w:rsid w:val="00143E60"/>
    <w:rsid w:val="00144226"/>
    <w:rsid w:val="001503FD"/>
    <w:rsid w:val="001506B5"/>
    <w:rsid w:val="00154F58"/>
    <w:rsid w:val="001565BD"/>
    <w:rsid w:val="00165038"/>
    <w:rsid w:val="00174792"/>
    <w:rsid w:val="0018251F"/>
    <w:rsid w:val="0018559A"/>
    <w:rsid w:val="0018773C"/>
    <w:rsid w:val="00187B08"/>
    <w:rsid w:val="001930FD"/>
    <w:rsid w:val="00195981"/>
    <w:rsid w:val="001A3CA5"/>
    <w:rsid w:val="001A753B"/>
    <w:rsid w:val="001B3C7B"/>
    <w:rsid w:val="001B4CB6"/>
    <w:rsid w:val="001C2C1C"/>
    <w:rsid w:val="001D2A81"/>
    <w:rsid w:val="001E06C1"/>
    <w:rsid w:val="001E2494"/>
    <w:rsid w:val="001E675D"/>
    <w:rsid w:val="001E6BC6"/>
    <w:rsid w:val="001F16DD"/>
    <w:rsid w:val="001F6C0B"/>
    <w:rsid w:val="00203F9F"/>
    <w:rsid w:val="00206E1E"/>
    <w:rsid w:val="002132E7"/>
    <w:rsid w:val="00215D77"/>
    <w:rsid w:val="00223C66"/>
    <w:rsid w:val="00232185"/>
    <w:rsid w:val="00234079"/>
    <w:rsid w:val="0023483B"/>
    <w:rsid w:val="002356C5"/>
    <w:rsid w:val="00240386"/>
    <w:rsid w:val="00252F34"/>
    <w:rsid w:val="00257ED7"/>
    <w:rsid w:val="00262AE0"/>
    <w:rsid w:val="00264DDF"/>
    <w:rsid w:val="002659C7"/>
    <w:rsid w:val="002663EC"/>
    <w:rsid w:val="00267932"/>
    <w:rsid w:val="0027401D"/>
    <w:rsid w:val="00275125"/>
    <w:rsid w:val="0027737E"/>
    <w:rsid w:val="00285E87"/>
    <w:rsid w:val="00287E8B"/>
    <w:rsid w:val="00292139"/>
    <w:rsid w:val="00293598"/>
    <w:rsid w:val="00295198"/>
    <w:rsid w:val="002958AE"/>
    <w:rsid w:val="00295B59"/>
    <w:rsid w:val="00297A43"/>
    <w:rsid w:val="002A1800"/>
    <w:rsid w:val="002A1CE9"/>
    <w:rsid w:val="002A498E"/>
    <w:rsid w:val="002B01B1"/>
    <w:rsid w:val="002B4029"/>
    <w:rsid w:val="002B7E21"/>
    <w:rsid w:val="002C5E42"/>
    <w:rsid w:val="002D36EA"/>
    <w:rsid w:val="002D4703"/>
    <w:rsid w:val="002E6A6A"/>
    <w:rsid w:val="002E77B7"/>
    <w:rsid w:val="003032B9"/>
    <w:rsid w:val="00304BBB"/>
    <w:rsid w:val="00305D32"/>
    <w:rsid w:val="00313B58"/>
    <w:rsid w:val="00316E2F"/>
    <w:rsid w:val="00316F1D"/>
    <w:rsid w:val="00317C1B"/>
    <w:rsid w:val="00317ECA"/>
    <w:rsid w:val="00324239"/>
    <w:rsid w:val="00324268"/>
    <w:rsid w:val="00324CD8"/>
    <w:rsid w:val="00326C30"/>
    <w:rsid w:val="00330A9B"/>
    <w:rsid w:val="003338B9"/>
    <w:rsid w:val="00344AF2"/>
    <w:rsid w:val="00346930"/>
    <w:rsid w:val="003511AD"/>
    <w:rsid w:val="00361F2F"/>
    <w:rsid w:val="0036771F"/>
    <w:rsid w:val="00370A5C"/>
    <w:rsid w:val="00377395"/>
    <w:rsid w:val="00386185"/>
    <w:rsid w:val="003A1E1E"/>
    <w:rsid w:val="003A467E"/>
    <w:rsid w:val="003B0D9E"/>
    <w:rsid w:val="003B1C2F"/>
    <w:rsid w:val="003B263A"/>
    <w:rsid w:val="003C7DC8"/>
    <w:rsid w:val="003E0B6C"/>
    <w:rsid w:val="003E3ADF"/>
    <w:rsid w:val="003F3CDC"/>
    <w:rsid w:val="0040034F"/>
    <w:rsid w:val="0040336D"/>
    <w:rsid w:val="0041027C"/>
    <w:rsid w:val="0041286B"/>
    <w:rsid w:val="00422942"/>
    <w:rsid w:val="00426844"/>
    <w:rsid w:val="00432BCA"/>
    <w:rsid w:val="00433A87"/>
    <w:rsid w:val="00433F27"/>
    <w:rsid w:val="00443081"/>
    <w:rsid w:val="00446824"/>
    <w:rsid w:val="004471C5"/>
    <w:rsid w:val="00476963"/>
    <w:rsid w:val="00484EBF"/>
    <w:rsid w:val="00485BF4"/>
    <w:rsid w:val="00493550"/>
    <w:rsid w:val="004A66FD"/>
    <w:rsid w:val="004A6FCA"/>
    <w:rsid w:val="004B07D4"/>
    <w:rsid w:val="004C41C3"/>
    <w:rsid w:val="004C7828"/>
    <w:rsid w:val="004D0D0E"/>
    <w:rsid w:val="004D20AB"/>
    <w:rsid w:val="004D2C1A"/>
    <w:rsid w:val="004D693C"/>
    <w:rsid w:val="004D6E46"/>
    <w:rsid w:val="004E40F0"/>
    <w:rsid w:val="004E755E"/>
    <w:rsid w:val="004F6BBC"/>
    <w:rsid w:val="00513826"/>
    <w:rsid w:val="0051728F"/>
    <w:rsid w:val="00520D23"/>
    <w:rsid w:val="005212A4"/>
    <w:rsid w:val="00523306"/>
    <w:rsid w:val="00524260"/>
    <w:rsid w:val="005300D2"/>
    <w:rsid w:val="0053130C"/>
    <w:rsid w:val="0054567E"/>
    <w:rsid w:val="00553E52"/>
    <w:rsid w:val="00554E9F"/>
    <w:rsid w:val="00557EED"/>
    <w:rsid w:val="0056515C"/>
    <w:rsid w:val="00567EA2"/>
    <w:rsid w:val="00572F8E"/>
    <w:rsid w:val="005751DE"/>
    <w:rsid w:val="00577412"/>
    <w:rsid w:val="00585FDF"/>
    <w:rsid w:val="005A52B8"/>
    <w:rsid w:val="005B1520"/>
    <w:rsid w:val="005B4834"/>
    <w:rsid w:val="005B4BE6"/>
    <w:rsid w:val="005C085F"/>
    <w:rsid w:val="005C3534"/>
    <w:rsid w:val="005D07B2"/>
    <w:rsid w:val="005D42DA"/>
    <w:rsid w:val="005D5472"/>
    <w:rsid w:val="005E01D9"/>
    <w:rsid w:val="005E2056"/>
    <w:rsid w:val="005E639E"/>
    <w:rsid w:val="005F3047"/>
    <w:rsid w:val="005F7071"/>
    <w:rsid w:val="0060367F"/>
    <w:rsid w:val="00606081"/>
    <w:rsid w:val="00607AF2"/>
    <w:rsid w:val="0061167C"/>
    <w:rsid w:val="0061511C"/>
    <w:rsid w:val="0061647C"/>
    <w:rsid w:val="00621C13"/>
    <w:rsid w:val="0065650E"/>
    <w:rsid w:val="0066064E"/>
    <w:rsid w:val="0066499D"/>
    <w:rsid w:val="006731E9"/>
    <w:rsid w:val="00674B66"/>
    <w:rsid w:val="00675C32"/>
    <w:rsid w:val="006B1999"/>
    <w:rsid w:val="006B38D8"/>
    <w:rsid w:val="006B3F65"/>
    <w:rsid w:val="006B4180"/>
    <w:rsid w:val="006B5DFE"/>
    <w:rsid w:val="006C2CB5"/>
    <w:rsid w:val="006C307C"/>
    <w:rsid w:val="006C3421"/>
    <w:rsid w:val="006D17BB"/>
    <w:rsid w:val="006D25BD"/>
    <w:rsid w:val="006D32C0"/>
    <w:rsid w:val="006D34EC"/>
    <w:rsid w:val="006D3648"/>
    <w:rsid w:val="006E09E7"/>
    <w:rsid w:val="006E6E3C"/>
    <w:rsid w:val="006F0440"/>
    <w:rsid w:val="006F1E9E"/>
    <w:rsid w:val="006F6EE4"/>
    <w:rsid w:val="00704349"/>
    <w:rsid w:val="0072075B"/>
    <w:rsid w:val="00722498"/>
    <w:rsid w:val="0072260D"/>
    <w:rsid w:val="00724AB6"/>
    <w:rsid w:val="007265E7"/>
    <w:rsid w:val="00732A13"/>
    <w:rsid w:val="007423E4"/>
    <w:rsid w:val="007455C7"/>
    <w:rsid w:val="007656B1"/>
    <w:rsid w:val="00765EFC"/>
    <w:rsid w:val="00782302"/>
    <w:rsid w:val="0079065A"/>
    <w:rsid w:val="00792825"/>
    <w:rsid w:val="00792F14"/>
    <w:rsid w:val="007931F4"/>
    <w:rsid w:val="007936CD"/>
    <w:rsid w:val="00794CEF"/>
    <w:rsid w:val="007964DA"/>
    <w:rsid w:val="007A0A75"/>
    <w:rsid w:val="007A36A4"/>
    <w:rsid w:val="007A4BC0"/>
    <w:rsid w:val="007B18DA"/>
    <w:rsid w:val="007C14C8"/>
    <w:rsid w:val="007D09CC"/>
    <w:rsid w:val="007D5358"/>
    <w:rsid w:val="007D62CC"/>
    <w:rsid w:val="007E47EB"/>
    <w:rsid w:val="007E6563"/>
    <w:rsid w:val="007E7728"/>
    <w:rsid w:val="007F68F2"/>
    <w:rsid w:val="00800214"/>
    <w:rsid w:val="008018DF"/>
    <w:rsid w:val="00806464"/>
    <w:rsid w:val="00810F40"/>
    <w:rsid w:val="0081151A"/>
    <w:rsid w:val="00822459"/>
    <w:rsid w:val="00823365"/>
    <w:rsid w:val="0082382D"/>
    <w:rsid w:val="00825D3C"/>
    <w:rsid w:val="0083128C"/>
    <w:rsid w:val="00831609"/>
    <w:rsid w:val="008330D6"/>
    <w:rsid w:val="00844644"/>
    <w:rsid w:val="008462C3"/>
    <w:rsid w:val="00853315"/>
    <w:rsid w:val="00854682"/>
    <w:rsid w:val="0085573B"/>
    <w:rsid w:val="00855C51"/>
    <w:rsid w:val="0087121C"/>
    <w:rsid w:val="00871EA8"/>
    <w:rsid w:val="008754E2"/>
    <w:rsid w:val="00885529"/>
    <w:rsid w:val="008860F6"/>
    <w:rsid w:val="00897878"/>
    <w:rsid w:val="008A0182"/>
    <w:rsid w:val="008A07A6"/>
    <w:rsid w:val="008A1598"/>
    <w:rsid w:val="008B030C"/>
    <w:rsid w:val="008B4894"/>
    <w:rsid w:val="008C44FD"/>
    <w:rsid w:val="008C519D"/>
    <w:rsid w:val="008D1A7F"/>
    <w:rsid w:val="0090392E"/>
    <w:rsid w:val="009137CA"/>
    <w:rsid w:val="00920A37"/>
    <w:rsid w:val="00920BA6"/>
    <w:rsid w:val="00930A03"/>
    <w:rsid w:val="00932C67"/>
    <w:rsid w:val="00935596"/>
    <w:rsid w:val="00943A8B"/>
    <w:rsid w:val="00955D91"/>
    <w:rsid w:val="00957C89"/>
    <w:rsid w:val="00963A66"/>
    <w:rsid w:val="00967293"/>
    <w:rsid w:val="00967724"/>
    <w:rsid w:val="00970275"/>
    <w:rsid w:val="00972AE9"/>
    <w:rsid w:val="009736A1"/>
    <w:rsid w:val="00973D13"/>
    <w:rsid w:val="00976DCE"/>
    <w:rsid w:val="00977B8E"/>
    <w:rsid w:val="00984ACB"/>
    <w:rsid w:val="00986FD9"/>
    <w:rsid w:val="00991ACF"/>
    <w:rsid w:val="0099202F"/>
    <w:rsid w:val="00992E9C"/>
    <w:rsid w:val="009971D0"/>
    <w:rsid w:val="00997699"/>
    <w:rsid w:val="00997FBD"/>
    <w:rsid w:val="009A0868"/>
    <w:rsid w:val="009A113F"/>
    <w:rsid w:val="009A3937"/>
    <w:rsid w:val="009A6F16"/>
    <w:rsid w:val="009A77C9"/>
    <w:rsid w:val="009A78C9"/>
    <w:rsid w:val="009B5511"/>
    <w:rsid w:val="009C1417"/>
    <w:rsid w:val="009C2413"/>
    <w:rsid w:val="009C3B9B"/>
    <w:rsid w:val="009D0AEB"/>
    <w:rsid w:val="009D3C97"/>
    <w:rsid w:val="009D3EF3"/>
    <w:rsid w:val="009D516B"/>
    <w:rsid w:val="009E4707"/>
    <w:rsid w:val="009E52EE"/>
    <w:rsid w:val="009E7A46"/>
    <w:rsid w:val="009F16BF"/>
    <w:rsid w:val="00A117DB"/>
    <w:rsid w:val="00A1377B"/>
    <w:rsid w:val="00A17C20"/>
    <w:rsid w:val="00A270A6"/>
    <w:rsid w:val="00A2711B"/>
    <w:rsid w:val="00A3239D"/>
    <w:rsid w:val="00A4074B"/>
    <w:rsid w:val="00A40FDE"/>
    <w:rsid w:val="00A41DCC"/>
    <w:rsid w:val="00A55B3F"/>
    <w:rsid w:val="00A60A9B"/>
    <w:rsid w:val="00A65F7C"/>
    <w:rsid w:val="00A66111"/>
    <w:rsid w:val="00A676E6"/>
    <w:rsid w:val="00A758A6"/>
    <w:rsid w:val="00A81706"/>
    <w:rsid w:val="00A86048"/>
    <w:rsid w:val="00A92FF4"/>
    <w:rsid w:val="00A94E80"/>
    <w:rsid w:val="00AA58BD"/>
    <w:rsid w:val="00AB2CDA"/>
    <w:rsid w:val="00AC00B6"/>
    <w:rsid w:val="00AC23C1"/>
    <w:rsid w:val="00AC4ED9"/>
    <w:rsid w:val="00AC66E0"/>
    <w:rsid w:val="00AD1CA5"/>
    <w:rsid w:val="00AD38D4"/>
    <w:rsid w:val="00AD7105"/>
    <w:rsid w:val="00AE3992"/>
    <w:rsid w:val="00AE4EE1"/>
    <w:rsid w:val="00AE6C8A"/>
    <w:rsid w:val="00B054F1"/>
    <w:rsid w:val="00B071FD"/>
    <w:rsid w:val="00B152C4"/>
    <w:rsid w:val="00B15DC4"/>
    <w:rsid w:val="00B2645C"/>
    <w:rsid w:val="00B27EFA"/>
    <w:rsid w:val="00B37D37"/>
    <w:rsid w:val="00B42C07"/>
    <w:rsid w:val="00B43D5D"/>
    <w:rsid w:val="00B506E8"/>
    <w:rsid w:val="00B5378A"/>
    <w:rsid w:val="00B53EEA"/>
    <w:rsid w:val="00B544DB"/>
    <w:rsid w:val="00B55BC6"/>
    <w:rsid w:val="00B5628C"/>
    <w:rsid w:val="00B740A0"/>
    <w:rsid w:val="00B87C55"/>
    <w:rsid w:val="00B92155"/>
    <w:rsid w:val="00B9292E"/>
    <w:rsid w:val="00B94945"/>
    <w:rsid w:val="00B954A5"/>
    <w:rsid w:val="00B95ACF"/>
    <w:rsid w:val="00B960F0"/>
    <w:rsid w:val="00BA013A"/>
    <w:rsid w:val="00BB122A"/>
    <w:rsid w:val="00BB3ED1"/>
    <w:rsid w:val="00BC1D20"/>
    <w:rsid w:val="00BC5B06"/>
    <w:rsid w:val="00BC65F8"/>
    <w:rsid w:val="00BC6940"/>
    <w:rsid w:val="00BD4B83"/>
    <w:rsid w:val="00BD6F3B"/>
    <w:rsid w:val="00BE1BCA"/>
    <w:rsid w:val="00BE4E0D"/>
    <w:rsid w:val="00BF1CC2"/>
    <w:rsid w:val="00BF3D6B"/>
    <w:rsid w:val="00BF5299"/>
    <w:rsid w:val="00C00E60"/>
    <w:rsid w:val="00C027D8"/>
    <w:rsid w:val="00C03D35"/>
    <w:rsid w:val="00C05822"/>
    <w:rsid w:val="00C14BDE"/>
    <w:rsid w:val="00C163BE"/>
    <w:rsid w:val="00C16D67"/>
    <w:rsid w:val="00C17C15"/>
    <w:rsid w:val="00C24AD1"/>
    <w:rsid w:val="00C274C2"/>
    <w:rsid w:val="00C53A1A"/>
    <w:rsid w:val="00C70009"/>
    <w:rsid w:val="00C72319"/>
    <w:rsid w:val="00C749B2"/>
    <w:rsid w:val="00C82251"/>
    <w:rsid w:val="00C854D2"/>
    <w:rsid w:val="00C86FE3"/>
    <w:rsid w:val="00C90928"/>
    <w:rsid w:val="00C933F5"/>
    <w:rsid w:val="00CA7D50"/>
    <w:rsid w:val="00CB757F"/>
    <w:rsid w:val="00CB79D8"/>
    <w:rsid w:val="00CC5C30"/>
    <w:rsid w:val="00CC7700"/>
    <w:rsid w:val="00CD2B7D"/>
    <w:rsid w:val="00CE5C76"/>
    <w:rsid w:val="00CF5E8B"/>
    <w:rsid w:val="00D10FD1"/>
    <w:rsid w:val="00D12351"/>
    <w:rsid w:val="00D13824"/>
    <w:rsid w:val="00D15E45"/>
    <w:rsid w:val="00D20428"/>
    <w:rsid w:val="00D20568"/>
    <w:rsid w:val="00D23478"/>
    <w:rsid w:val="00D23FFE"/>
    <w:rsid w:val="00D24D1D"/>
    <w:rsid w:val="00D27603"/>
    <w:rsid w:val="00D3201C"/>
    <w:rsid w:val="00D368EA"/>
    <w:rsid w:val="00D41E38"/>
    <w:rsid w:val="00D43D1C"/>
    <w:rsid w:val="00D44014"/>
    <w:rsid w:val="00D45CDB"/>
    <w:rsid w:val="00D51319"/>
    <w:rsid w:val="00D63D10"/>
    <w:rsid w:val="00D66769"/>
    <w:rsid w:val="00D6745B"/>
    <w:rsid w:val="00D76373"/>
    <w:rsid w:val="00D7666E"/>
    <w:rsid w:val="00D81071"/>
    <w:rsid w:val="00D84DAE"/>
    <w:rsid w:val="00D8733F"/>
    <w:rsid w:val="00D91ABE"/>
    <w:rsid w:val="00DA0805"/>
    <w:rsid w:val="00DA0AAA"/>
    <w:rsid w:val="00DA0AFF"/>
    <w:rsid w:val="00DA153F"/>
    <w:rsid w:val="00DA5C4F"/>
    <w:rsid w:val="00DA749B"/>
    <w:rsid w:val="00DA782F"/>
    <w:rsid w:val="00DB26E3"/>
    <w:rsid w:val="00DB59D0"/>
    <w:rsid w:val="00DC79BE"/>
    <w:rsid w:val="00DD0115"/>
    <w:rsid w:val="00DD1CC2"/>
    <w:rsid w:val="00DE4F3C"/>
    <w:rsid w:val="00DE530E"/>
    <w:rsid w:val="00DF56CE"/>
    <w:rsid w:val="00DF5DB4"/>
    <w:rsid w:val="00DF62FB"/>
    <w:rsid w:val="00DF7DBE"/>
    <w:rsid w:val="00E02B87"/>
    <w:rsid w:val="00E02DEF"/>
    <w:rsid w:val="00E05355"/>
    <w:rsid w:val="00E06F3E"/>
    <w:rsid w:val="00E0735F"/>
    <w:rsid w:val="00E1433F"/>
    <w:rsid w:val="00E15F3E"/>
    <w:rsid w:val="00E17156"/>
    <w:rsid w:val="00E2383E"/>
    <w:rsid w:val="00E238B7"/>
    <w:rsid w:val="00E24416"/>
    <w:rsid w:val="00E35C9B"/>
    <w:rsid w:val="00E361BF"/>
    <w:rsid w:val="00E426B7"/>
    <w:rsid w:val="00E43299"/>
    <w:rsid w:val="00E45D24"/>
    <w:rsid w:val="00E50C2D"/>
    <w:rsid w:val="00E54DCD"/>
    <w:rsid w:val="00E6096E"/>
    <w:rsid w:val="00E6185A"/>
    <w:rsid w:val="00E67254"/>
    <w:rsid w:val="00E6759A"/>
    <w:rsid w:val="00E71DF7"/>
    <w:rsid w:val="00E75FBB"/>
    <w:rsid w:val="00E83F56"/>
    <w:rsid w:val="00E84BBB"/>
    <w:rsid w:val="00E8505D"/>
    <w:rsid w:val="00E86972"/>
    <w:rsid w:val="00E874D1"/>
    <w:rsid w:val="00E912D0"/>
    <w:rsid w:val="00EA3478"/>
    <w:rsid w:val="00EA3804"/>
    <w:rsid w:val="00EA420E"/>
    <w:rsid w:val="00EA7D27"/>
    <w:rsid w:val="00EB7871"/>
    <w:rsid w:val="00EE4B68"/>
    <w:rsid w:val="00EE642B"/>
    <w:rsid w:val="00EE6A36"/>
    <w:rsid w:val="00EF0E60"/>
    <w:rsid w:val="00EF2903"/>
    <w:rsid w:val="00F0434F"/>
    <w:rsid w:val="00F05AA7"/>
    <w:rsid w:val="00F106EA"/>
    <w:rsid w:val="00F17EEB"/>
    <w:rsid w:val="00F210B0"/>
    <w:rsid w:val="00F21EE6"/>
    <w:rsid w:val="00F22574"/>
    <w:rsid w:val="00F22CB4"/>
    <w:rsid w:val="00F25FD8"/>
    <w:rsid w:val="00F262A1"/>
    <w:rsid w:val="00F302F3"/>
    <w:rsid w:val="00F31CA0"/>
    <w:rsid w:val="00F362B4"/>
    <w:rsid w:val="00F4046B"/>
    <w:rsid w:val="00F428EA"/>
    <w:rsid w:val="00F608DA"/>
    <w:rsid w:val="00F61BD6"/>
    <w:rsid w:val="00F669DB"/>
    <w:rsid w:val="00F66DE2"/>
    <w:rsid w:val="00F67020"/>
    <w:rsid w:val="00F6769A"/>
    <w:rsid w:val="00F716EE"/>
    <w:rsid w:val="00F74CAF"/>
    <w:rsid w:val="00F77AC9"/>
    <w:rsid w:val="00FA4FA6"/>
    <w:rsid w:val="00FA6B93"/>
    <w:rsid w:val="00FB0253"/>
    <w:rsid w:val="00FB120D"/>
    <w:rsid w:val="00FB153E"/>
    <w:rsid w:val="00FC0378"/>
    <w:rsid w:val="00FC087B"/>
    <w:rsid w:val="00FC7E19"/>
    <w:rsid w:val="00FD078F"/>
    <w:rsid w:val="00FD2EC7"/>
    <w:rsid w:val="00FE0F99"/>
    <w:rsid w:val="00FE6000"/>
    <w:rsid w:val="00FF0477"/>
    <w:rsid w:val="00FF55ED"/>
    <w:rsid w:val="00FF6368"/>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F618244-AFD1-4428-8420-9BE799A2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UnresolvedMention">
    <w:name w:val="Unresolved Mention"/>
    <w:basedOn w:val="Domylnaczcionkaakapitu"/>
    <w:uiPriority w:val="99"/>
    <w:semiHidden/>
    <w:unhideWhenUsed/>
    <w:rsid w:val="005A52B8"/>
    <w:rPr>
      <w:color w:val="605E5C"/>
      <w:shd w:val="clear" w:color="auto" w:fill="E1DFDD"/>
    </w:rPr>
  </w:style>
  <w:style w:type="character" w:customStyle="1" w:styleId="fontstyle01">
    <w:name w:val="fontstyle01"/>
    <w:basedOn w:val="Domylnaczcionkaakapitu"/>
    <w:rsid w:val="00930A03"/>
    <w:rPr>
      <w:rFonts w:ascii="Arial" w:hAnsi="Arial" w:cs="Arial" w:hint="default"/>
      <w:b/>
      <w:bCs/>
      <w:i w:val="0"/>
      <w:iCs w:val="0"/>
      <w:color w:val="FF6600"/>
      <w:sz w:val="32"/>
      <w:szCs w:val="32"/>
    </w:rPr>
  </w:style>
  <w:style w:type="character" w:customStyle="1" w:styleId="a-size-base">
    <w:name w:val="a-size-base"/>
    <w:basedOn w:val="Domylnaczcionkaakapitu"/>
    <w:rsid w:val="00BC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31531757">
      <w:bodyDiv w:val="1"/>
      <w:marLeft w:val="0"/>
      <w:marRight w:val="0"/>
      <w:marTop w:val="0"/>
      <w:marBottom w:val="0"/>
      <w:divBdr>
        <w:top w:val="none" w:sz="0" w:space="0" w:color="auto"/>
        <w:left w:val="none" w:sz="0" w:space="0" w:color="auto"/>
        <w:bottom w:val="none" w:sz="0" w:space="0" w:color="auto"/>
        <w:right w:val="none" w:sz="0" w:space="0" w:color="auto"/>
      </w:divBdr>
    </w:div>
    <w:div w:id="150760395">
      <w:bodyDiv w:val="1"/>
      <w:marLeft w:val="0"/>
      <w:marRight w:val="0"/>
      <w:marTop w:val="0"/>
      <w:marBottom w:val="0"/>
      <w:divBdr>
        <w:top w:val="none" w:sz="0" w:space="0" w:color="auto"/>
        <w:left w:val="none" w:sz="0" w:space="0" w:color="auto"/>
        <w:bottom w:val="none" w:sz="0" w:space="0" w:color="auto"/>
        <w:right w:val="none" w:sz="0" w:space="0" w:color="auto"/>
      </w:divBdr>
      <w:divsChild>
        <w:div w:id="479468280">
          <w:marLeft w:val="0"/>
          <w:marRight w:val="0"/>
          <w:marTop w:val="0"/>
          <w:marBottom w:val="390"/>
          <w:divBdr>
            <w:top w:val="none" w:sz="0" w:space="0" w:color="auto"/>
            <w:left w:val="none" w:sz="0" w:space="0" w:color="auto"/>
            <w:bottom w:val="none" w:sz="0" w:space="0" w:color="auto"/>
            <w:right w:val="none" w:sz="0" w:space="0" w:color="auto"/>
          </w:divBdr>
          <w:divsChild>
            <w:div w:id="1141730062">
              <w:marLeft w:val="0"/>
              <w:marRight w:val="0"/>
              <w:marTop w:val="0"/>
              <w:marBottom w:val="0"/>
              <w:divBdr>
                <w:top w:val="none" w:sz="0" w:space="0" w:color="auto"/>
                <w:left w:val="none" w:sz="0" w:space="0" w:color="auto"/>
                <w:bottom w:val="none" w:sz="0" w:space="0" w:color="auto"/>
                <w:right w:val="none" w:sz="0" w:space="0" w:color="auto"/>
              </w:divBdr>
              <w:divsChild>
                <w:div w:id="1187645913">
                  <w:marLeft w:val="0"/>
                  <w:marRight w:val="0"/>
                  <w:marTop w:val="0"/>
                  <w:marBottom w:val="0"/>
                  <w:divBdr>
                    <w:top w:val="none" w:sz="0" w:space="0" w:color="auto"/>
                    <w:left w:val="none" w:sz="0" w:space="0" w:color="auto"/>
                    <w:bottom w:val="none" w:sz="0" w:space="0" w:color="auto"/>
                    <w:right w:val="none" w:sz="0" w:space="0" w:color="auto"/>
                  </w:divBdr>
                  <w:divsChild>
                    <w:div w:id="1492065507">
                      <w:marLeft w:val="0"/>
                      <w:marRight w:val="0"/>
                      <w:marTop w:val="0"/>
                      <w:marBottom w:val="0"/>
                      <w:divBdr>
                        <w:top w:val="none" w:sz="0" w:space="0" w:color="auto"/>
                        <w:left w:val="none" w:sz="0" w:space="0" w:color="auto"/>
                        <w:bottom w:val="none" w:sz="0" w:space="0" w:color="auto"/>
                        <w:right w:val="none" w:sz="0" w:space="0" w:color="auto"/>
                      </w:divBdr>
                      <w:divsChild>
                        <w:div w:id="12973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77649">
          <w:marLeft w:val="0"/>
          <w:marRight w:val="0"/>
          <w:marTop w:val="0"/>
          <w:marBottom w:val="390"/>
          <w:divBdr>
            <w:top w:val="none" w:sz="0" w:space="0" w:color="auto"/>
            <w:left w:val="none" w:sz="0" w:space="0" w:color="auto"/>
            <w:bottom w:val="none" w:sz="0" w:space="0" w:color="auto"/>
            <w:right w:val="none" w:sz="0" w:space="0" w:color="auto"/>
          </w:divBdr>
          <w:divsChild>
            <w:div w:id="793643267">
              <w:marLeft w:val="0"/>
              <w:marRight w:val="0"/>
              <w:marTop w:val="0"/>
              <w:marBottom w:val="0"/>
              <w:divBdr>
                <w:top w:val="none" w:sz="0" w:space="0" w:color="auto"/>
                <w:left w:val="none" w:sz="0" w:space="0" w:color="auto"/>
                <w:bottom w:val="none" w:sz="0" w:space="0" w:color="auto"/>
                <w:right w:val="none" w:sz="0" w:space="0" w:color="auto"/>
              </w:divBdr>
              <w:divsChild>
                <w:div w:id="903292888">
                  <w:marLeft w:val="0"/>
                  <w:marRight w:val="0"/>
                  <w:marTop w:val="0"/>
                  <w:marBottom w:val="0"/>
                  <w:divBdr>
                    <w:top w:val="none" w:sz="0" w:space="0" w:color="auto"/>
                    <w:left w:val="none" w:sz="0" w:space="0" w:color="auto"/>
                    <w:bottom w:val="none" w:sz="0" w:space="0" w:color="auto"/>
                    <w:right w:val="none" w:sz="0" w:space="0" w:color="auto"/>
                  </w:divBdr>
                  <w:divsChild>
                    <w:div w:id="11652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669216035">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80150021">
      <w:bodyDiv w:val="1"/>
      <w:marLeft w:val="0"/>
      <w:marRight w:val="0"/>
      <w:marTop w:val="0"/>
      <w:marBottom w:val="0"/>
      <w:divBdr>
        <w:top w:val="none" w:sz="0" w:space="0" w:color="auto"/>
        <w:left w:val="none" w:sz="0" w:space="0" w:color="auto"/>
        <w:bottom w:val="none" w:sz="0" w:space="0" w:color="auto"/>
        <w:right w:val="none" w:sz="0" w:space="0" w:color="auto"/>
      </w:divBdr>
      <w:divsChild>
        <w:div w:id="1303845865">
          <w:marLeft w:val="0"/>
          <w:marRight w:val="0"/>
          <w:marTop w:val="0"/>
          <w:marBottom w:val="390"/>
          <w:divBdr>
            <w:top w:val="none" w:sz="0" w:space="0" w:color="auto"/>
            <w:left w:val="none" w:sz="0" w:space="0" w:color="auto"/>
            <w:bottom w:val="none" w:sz="0" w:space="0" w:color="auto"/>
            <w:right w:val="none" w:sz="0" w:space="0" w:color="auto"/>
          </w:divBdr>
          <w:divsChild>
            <w:div w:id="1983775506">
              <w:marLeft w:val="0"/>
              <w:marRight w:val="0"/>
              <w:marTop w:val="0"/>
              <w:marBottom w:val="0"/>
              <w:divBdr>
                <w:top w:val="none" w:sz="0" w:space="0" w:color="auto"/>
                <w:left w:val="none" w:sz="0" w:space="0" w:color="auto"/>
                <w:bottom w:val="none" w:sz="0" w:space="0" w:color="auto"/>
                <w:right w:val="none" w:sz="0" w:space="0" w:color="auto"/>
              </w:divBdr>
              <w:divsChild>
                <w:div w:id="1250774391">
                  <w:marLeft w:val="0"/>
                  <w:marRight w:val="0"/>
                  <w:marTop w:val="0"/>
                  <w:marBottom w:val="0"/>
                  <w:divBdr>
                    <w:top w:val="none" w:sz="0" w:space="0" w:color="auto"/>
                    <w:left w:val="none" w:sz="0" w:space="0" w:color="auto"/>
                    <w:bottom w:val="none" w:sz="0" w:space="0" w:color="auto"/>
                    <w:right w:val="none" w:sz="0" w:space="0" w:color="auto"/>
                  </w:divBdr>
                  <w:divsChild>
                    <w:div w:id="419104330">
                      <w:marLeft w:val="0"/>
                      <w:marRight w:val="0"/>
                      <w:marTop w:val="0"/>
                      <w:marBottom w:val="0"/>
                      <w:divBdr>
                        <w:top w:val="none" w:sz="0" w:space="0" w:color="auto"/>
                        <w:left w:val="none" w:sz="0" w:space="0" w:color="auto"/>
                        <w:bottom w:val="none" w:sz="0" w:space="0" w:color="auto"/>
                        <w:right w:val="none" w:sz="0" w:space="0" w:color="auto"/>
                      </w:divBdr>
                      <w:divsChild>
                        <w:div w:id="21313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387">
          <w:marLeft w:val="0"/>
          <w:marRight w:val="0"/>
          <w:marTop w:val="0"/>
          <w:marBottom w:val="390"/>
          <w:divBdr>
            <w:top w:val="none" w:sz="0" w:space="0" w:color="auto"/>
            <w:left w:val="none" w:sz="0" w:space="0" w:color="auto"/>
            <w:bottom w:val="none" w:sz="0" w:space="0" w:color="auto"/>
            <w:right w:val="none" w:sz="0" w:space="0" w:color="auto"/>
          </w:divBdr>
          <w:divsChild>
            <w:div w:id="1579249921">
              <w:marLeft w:val="0"/>
              <w:marRight w:val="0"/>
              <w:marTop w:val="0"/>
              <w:marBottom w:val="0"/>
              <w:divBdr>
                <w:top w:val="none" w:sz="0" w:space="0" w:color="auto"/>
                <w:left w:val="none" w:sz="0" w:space="0" w:color="auto"/>
                <w:bottom w:val="none" w:sz="0" w:space="0" w:color="auto"/>
                <w:right w:val="none" w:sz="0" w:space="0" w:color="auto"/>
              </w:divBdr>
              <w:divsChild>
                <w:div w:id="204605476">
                  <w:marLeft w:val="0"/>
                  <w:marRight w:val="0"/>
                  <w:marTop w:val="0"/>
                  <w:marBottom w:val="0"/>
                  <w:divBdr>
                    <w:top w:val="none" w:sz="0" w:space="0" w:color="auto"/>
                    <w:left w:val="none" w:sz="0" w:space="0" w:color="auto"/>
                    <w:bottom w:val="none" w:sz="0" w:space="0" w:color="auto"/>
                    <w:right w:val="none" w:sz="0" w:space="0" w:color="auto"/>
                  </w:divBdr>
                  <w:divsChild>
                    <w:div w:id="15806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7CF1D-ABC6-4278-89FE-68C1890E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1427</Words>
  <Characters>8565</Characters>
  <Application>Microsoft Office Word</Application>
  <DocSecurity>0</DocSecurity>
  <Lines>71</Lines>
  <Paragraphs>19</Paragraphs>
  <ScaleCrop>false</ScaleCrop>
  <HeadingPairs>
    <vt:vector size="6" baseType="variant">
      <vt:variant>
        <vt:lpstr>Tytuł</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6</cp:revision>
  <cp:lastPrinted>2018-10-28T19:06:00Z</cp:lastPrinted>
  <dcterms:created xsi:type="dcterms:W3CDTF">2018-10-28T20:43:00Z</dcterms:created>
  <dcterms:modified xsi:type="dcterms:W3CDTF">2019-05-14T08:44:00Z</dcterms:modified>
</cp:coreProperties>
</file>