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B4BE6" w:rsidRPr="00855C51" w:rsidRDefault="00855C51" w:rsidP="00111557">
      <w:pPr>
        <w:jc w:val="center"/>
        <w:rPr>
          <w:b/>
          <w:color w:val="4F81BD"/>
          <w:sz w:val="52"/>
          <w:szCs w:val="28"/>
          <w:lang w:val="en-GB"/>
        </w:rPr>
      </w:pPr>
      <w:r w:rsidRPr="00855C51">
        <w:rPr>
          <w:b/>
          <w:color w:val="4F81BD"/>
          <w:sz w:val="52"/>
          <w:szCs w:val="28"/>
          <w:lang w:val="en-GB"/>
        </w:rPr>
        <w:t>“</w:t>
      </w:r>
      <w:r w:rsidR="00F669DB">
        <w:rPr>
          <w:b/>
          <w:color w:val="4F81BD"/>
          <w:sz w:val="52"/>
          <w:szCs w:val="28"/>
          <w:lang w:val="en-GB"/>
        </w:rPr>
        <w:t>Advanced Statistics and Data Analysis</w:t>
      </w:r>
      <w:r w:rsidRPr="00855C51">
        <w:rPr>
          <w:b/>
          <w:color w:val="4F81BD"/>
          <w:sz w:val="52"/>
          <w:szCs w:val="28"/>
          <w:lang w:val="en-GB"/>
        </w:rPr>
        <w:t>”</w:t>
      </w:r>
      <w:r w:rsidR="00DA749B" w:rsidRPr="00855C51">
        <w:rPr>
          <w:b/>
          <w:color w:val="4F81BD"/>
          <w:sz w:val="52"/>
          <w:szCs w:val="28"/>
          <w:lang w:val="en-GB"/>
        </w:rPr>
        <w:br/>
      </w:r>
    </w:p>
    <w:p w:rsidR="005B4BE6" w:rsidRPr="00997FBD" w:rsidRDefault="00E05355" w:rsidP="00111557">
      <w:pPr>
        <w:jc w:val="center"/>
        <w:rPr>
          <w:b/>
          <w:color w:val="4F81BD"/>
          <w:sz w:val="72"/>
          <w:szCs w:val="28"/>
          <w:lang w:val="en-GB"/>
        </w:rPr>
      </w:pPr>
      <w:r w:rsidRPr="00997FBD">
        <w:rPr>
          <w:b/>
          <w:color w:val="4F81BD"/>
          <w:sz w:val="72"/>
          <w:szCs w:val="28"/>
          <w:lang w:val="en-GB"/>
        </w:rPr>
        <w:t>Syllabus</w:t>
      </w:r>
      <w:r w:rsidR="00C8627C">
        <w:rPr>
          <w:b/>
          <w:color w:val="4F81BD"/>
          <w:sz w:val="72"/>
          <w:szCs w:val="28"/>
          <w:lang w:val="en-GB"/>
        </w:rPr>
        <w:t xml:space="preserve"> CT.02/1</w:t>
      </w:r>
    </w:p>
    <w:p w:rsidR="00C03D35" w:rsidRPr="00997FBD" w:rsidRDefault="00C03D35" w:rsidP="00111557">
      <w:pPr>
        <w:jc w:val="center"/>
        <w:rPr>
          <w:b/>
          <w:sz w:val="36"/>
          <w:szCs w:val="28"/>
          <w:lang w:val="en-GB"/>
        </w:rPr>
      </w:pPr>
    </w:p>
    <w:p w:rsidR="00DA749B" w:rsidRPr="00997FBD" w:rsidRDefault="00CF5E8B" w:rsidP="00111557">
      <w:pPr>
        <w:jc w:val="center"/>
        <w:rPr>
          <w:b/>
          <w:sz w:val="48"/>
          <w:szCs w:val="28"/>
          <w:lang w:val="en-GB"/>
        </w:rPr>
      </w:pPr>
      <w:proofErr w:type="spellStart"/>
      <w:r w:rsidRPr="00997FBD">
        <w:rPr>
          <w:b/>
          <w:sz w:val="48"/>
          <w:szCs w:val="28"/>
          <w:lang w:val="en-GB"/>
        </w:rPr>
        <w:t>Prof.</w:t>
      </w:r>
      <w:proofErr w:type="spellEnd"/>
      <w:r w:rsidRPr="00997FBD">
        <w:rPr>
          <w:b/>
          <w:sz w:val="48"/>
          <w:szCs w:val="28"/>
          <w:lang w:val="en-GB"/>
        </w:rPr>
        <w:t xml:space="preserve"> </w:t>
      </w:r>
      <w:r w:rsidR="00370A5C" w:rsidRPr="00997FBD">
        <w:rPr>
          <w:b/>
          <w:sz w:val="48"/>
          <w:szCs w:val="28"/>
          <w:lang w:val="en-GB"/>
        </w:rPr>
        <w:t>Kyandoghere Kyamakya</w:t>
      </w:r>
    </w:p>
    <w:p w:rsidR="00C03D35" w:rsidRDefault="00C03D35" w:rsidP="00C03D35">
      <w:pPr>
        <w:jc w:val="center"/>
        <w:rPr>
          <w:b/>
          <w:sz w:val="48"/>
          <w:szCs w:val="28"/>
          <w:lang w:val="en-GB"/>
        </w:rPr>
      </w:pPr>
      <w:proofErr w:type="spellStart"/>
      <w:r w:rsidRPr="00997FBD">
        <w:rPr>
          <w:b/>
          <w:sz w:val="48"/>
          <w:szCs w:val="28"/>
          <w:lang w:val="en-GB"/>
        </w:rPr>
        <w:t>Prof.</w:t>
      </w:r>
      <w:proofErr w:type="spellEnd"/>
      <w:r w:rsidRPr="00997FBD">
        <w:rPr>
          <w:b/>
          <w:sz w:val="48"/>
          <w:szCs w:val="28"/>
          <w:lang w:val="en-GB"/>
        </w:rPr>
        <w:t xml:space="preserve"> J</w:t>
      </w:r>
      <w:r w:rsidR="00370A5C" w:rsidRPr="00997FBD">
        <w:rPr>
          <w:b/>
          <w:sz w:val="48"/>
          <w:szCs w:val="28"/>
          <w:lang w:val="en-GB"/>
        </w:rPr>
        <w:t>ean Chamberlain Chedjou</w:t>
      </w:r>
    </w:p>
    <w:p w:rsidR="00C03D35" w:rsidRPr="00997FBD" w:rsidRDefault="00C03D35" w:rsidP="00C03D35">
      <w:pPr>
        <w:jc w:val="center"/>
        <w:rPr>
          <w:b/>
          <w:sz w:val="48"/>
          <w:szCs w:val="28"/>
          <w:lang w:val="en-GB"/>
        </w:rPr>
      </w:pPr>
    </w:p>
    <w:p w:rsidR="00C03D35" w:rsidRPr="00997FBD" w:rsidRDefault="00C03D35" w:rsidP="00C03D35">
      <w:pPr>
        <w:jc w:val="center"/>
        <w:rPr>
          <w:b/>
          <w:sz w:val="52"/>
          <w:szCs w:val="28"/>
          <w:lang w:val="en-GB"/>
        </w:rPr>
      </w:pPr>
    </w:p>
    <w:p w:rsidR="00C03D35" w:rsidRPr="00997FBD" w:rsidRDefault="00C03D35" w:rsidP="005B4BE6">
      <w:pPr>
        <w:jc w:val="center"/>
        <w:rPr>
          <w:b/>
          <w:sz w:val="48"/>
          <w:szCs w:val="28"/>
          <w:lang w:val="en-GB"/>
        </w:rPr>
      </w:pPr>
    </w:p>
    <w:p w:rsidR="00C03D35" w:rsidRPr="00997FBD" w:rsidRDefault="00C03D35" w:rsidP="005B4BE6">
      <w:pPr>
        <w:jc w:val="center"/>
        <w:rPr>
          <w:b/>
          <w:sz w:val="48"/>
          <w:szCs w:val="28"/>
          <w:lang w:val="en-GB"/>
        </w:rPr>
      </w:pPr>
    </w:p>
    <w:p w:rsidR="00AD7105" w:rsidRDefault="00370A5C" w:rsidP="005B4BE6">
      <w:pPr>
        <w:jc w:val="center"/>
        <w:rPr>
          <w:sz w:val="28"/>
          <w:szCs w:val="28"/>
          <w:lang w:val="en-GB"/>
        </w:rPr>
      </w:pPr>
      <w:r>
        <w:rPr>
          <w:sz w:val="28"/>
          <w:szCs w:val="28"/>
          <w:lang w:val="en-GB"/>
        </w:rPr>
        <w:t>October</w:t>
      </w:r>
      <w:r w:rsidR="005B4BE6" w:rsidRPr="00FF0477">
        <w:rPr>
          <w:sz w:val="28"/>
          <w:szCs w:val="28"/>
          <w:lang w:val="en-GB"/>
        </w:rPr>
        <w:t xml:space="preserve">, </w:t>
      </w:r>
      <w:r w:rsidR="006C2CB5">
        <w:rPr>
          <w:sz w:val="28"/>
          <w:szCs w:val="28"/>
          <w:lang w:val="en-GB"/>
        </w:rPr>
        <w:t>1</w:t>
      </w:r>
      <w:r w:rsidR="00A40FDE">
        <w:rPr>
          <w:sz w:val="28"/>
          <w:szCs w:val="28"/>
          <w:lang w:val="en-GB"/>
        </w:rPr>
        <w:t>1</w:t>
      </w:r>
      <w:r w:rsidR="00A60A9B">
        <w:rPr>
          <w:sz w:val="28"/>
          <w:szCs w:val="28"/>
          <w:vertAlign w:val="superscript"/>
          <w:lang w:val="en-GB"/>
        </w:rPr>
        <w:t>t</w:t>
      </w:r>
      <w:r>
        <w:rPr>
          <w:sz w:val="28"/>
          <w:szCs w:val="28"/>
          <w:vertAlign w:val="superscript"/>
          <w:lang w:val="en-GB"/>
        </w:rPr>
        <w:t>h</w:t>
      </w:r>
      <w:r w:rsidR="005B4BE6" w:rsidRPr="00FF0477">
        <w:rPr>
          <w:sz w:val="28"/>
          <w:szCs w:val="28"/>
          <w:lang w:val="en-GB"/>
        </w:rPr>
        <w:t>, 201</w:t>
      </w:r>
      <w:r>
        <w:rPr>
          <w:sz w:val="28"/>
          <w:szCs w:val="28"/>
          <w:lang w:val="en-GB"/>
        </w:rPr>
        <w:t>8</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BC5B06" w:rsidRPr="00855C51" w:rsidRDefault="00F669DB" w:rsidP="00855C51">
      <w:pPr>
        <w:spacing w:before="60" w:line="276" w:lineRule="auto"/>
        <w:rPr>
          <w:b/>
          <w:lang w:val="en-GB"/>
        </w:rPr>
      </w:pPr>
      <w:r w:rsidRPr="00F669DB">
        <w:rPr>
          <w:b/>
          <w:lang w:val="en-GB"/>
        </w:rPr>
        <w:t>Advanced Statistics and Data Analysis</w:t>
      </w:r>
    </w:p>
    <w:p w:rsidR="00855C51" w:rsidRPr="00855C51" w:rsidRDefault="00855C51" w:rsidP="00855C51">
      <w:pPr>
        <w:pStyle w:val="Nagwek1"/>
        <w:rPr>
          <w:lang w:val="en-GB"/>
        </w:rPr>
      </w:pPr>
      <w:r w:rsidRPr="00855C51">
        <w:rPr>
          <w:lang w:val="en-GB"/>
        </w:rPr>
        <w:t>ECTS credits</w:t>
      </w:r>
    </w:p>
    <w:p w:rsidR="00855C51" w:rsidRDefault="00997FBD" w:rsidP="00997FBD">
      <w:pPr>
        <w:spacing w:before="60" w:line="276" w:lineRule="auto"/>
        <w:rPr>
          <w:lang w:val="en-GB"/>
        </w:rPr>
      </w:pPr>
      <w:r>
        <w:rPr>
          <w:lang w:val="en-GB"/>
        </w:rPr>
        <w:t>6 Credits, (</w:t>
      </w:r>
      <w:r w:rsidRPr="00E406CE">
        <w:rPr>
          <w:b/>
          <w:bCs/>
          <w:color w:val="C00000"/>
          <w:lang w:val="en-GB"/>
        </w:rPr>
        <w:t>45 hours of Theory + 30 hours of Exercises &amp; Lab</w:t>
      </w:r>
      <w:r>
        <w:rPr>
          <w:lang w:val="en-GB"/>
        </w:rPr>
        <w:t>)</w:t>
      </w:r>
      <w:r w:rsidR="00A8794F">
        <w:rPr>
          <w:lang w:val="en-GB"/>
        </w:rPr>
        <w:t>, 1 semester</w:t>
      </w:r>
      <w:bookmarkStart w:id="0" w:name="_GoBack"/>
      <w:bookmarkEnd w:id="0"/>
    </w:p>
    <w:p w:rsidR="00855C51" w:rsidRPr="00855C51" w:rsidRDefault="00855C51" w:rsidP="00855C51">
      <w:pPr>
        <w:pStyle w:val="Nagwek1"/>
        <w:rPr>
          <w:lang w:val="en-GB"/>
        </w:rPr>
      </w:pPr>
      <w:r w:rsidRPr="00855C51">
        <w:rPr>
          <w:lang w:val="en-GB"/>
        </w:rPr>
        <w:t>Objectives</w:t>
      </w:r>
    </w:p>
    <w:p w:rsidR="00794CEF" w:rsidRDefault="00765EFC" w:rsidP="00765EFC">
      <w:pPr>
        <w:jc w:val="both"/>
        <w:rPr>
          <w:rFonts w:ascii="Source Sans Pro" w:eastAsia="Times New Roman" w:hAnsi="Source Sans Pro" w:cs="Times New Roman"/>
          <w:sz w:val="23"/>
          <w:szCs w:val="23"/>
          <w:lang w:val="en-US"/>
        </w:rPr>
      </w:pPr>
      <w:r w:rsidRPr="00765EFC">
        <w:rPr>
          <w:rFonts w:ascii="Source Sans Pro" w:eastAsia="Times New Roman" w:hAnsi="Source Sans Pro" w:cs="Times New Roman"/>
          <w:sz w:val="23"/>
          <w:szCs w:val="23"/>
          <w:lang w:val="en-US"/>
        </w:rPr>
        <w:t xml:space="preserve">This course </w:t>
      </w:r>
      <w:r w:rsidR="00794CEF">
        <w:rPr>
          <w:rFonts w:ascii="Source Sans Pro" w:eastAsia="Times New Roman" w:hAnsi="Source Sans Pro" w:cs="Times New Roman"/>
          <w:sz w:val="23"/>
          <w:szCs w:val="23"/>
          <w:lang w:val="en-US"/>
        </w:rPr>
        <w:t xml:space="preserve">familiarizes students with the methods, concepts, techniques and algorithms to analyze systems undergoing random/stochastic dynamics. The analysis is based on both modeling and simulation. Various probability distribution functions are used to model the underlined randomness mathematically. Each distribution corresponds to a specific random-scenario or a specific random-behavior </w:t>
      </w:r>
      <w:r w:rsidR="00E02DEF">
        <w:rPr>
          <w:rFonts w:ascii="Source Sans Pro" w:eastAsia="Times New Roman" w:hAnsi="Source Sans Pro" w:cs="Times New Roman"/>
          <w:sz w:val="23"/>
          <w:szCs w:val="23"/>
          <w:lang w:val="en-US"/>
        </w:rPr>
        <w:t xml:space="preserve">as </w:t>
      </w:r>
      <w:r w:rsidR="00794CEF">
        <w:rPr>
          <w:rFonts w:ascii="Source Sans Pro" w:eastAsia="Times New Roman" w:hAnsi="Source Sans Pro" w:cs="Times New Roman"/>
          <w:sz w:val="23"/>
          <w:szCs w:val="23"/>
          <w:lang w:val="en-US"/>
        </w:rPr>
        <w:t xml:space="preserve">the degree of randomness might vary from one scenario to another. </w:t>
      </w:r>
      <w:r w:rsidR="00FD2EC7">
        <w:rPr>
          <w:rFonts w:ascii="Source Sans Pro" w:eastAsia="Times New Roman" w:hAnsi="Source Sans Pro" w:cs="Times New Roman"/>
          <w:sz w:val="23"/>
          <w:szCs w:val="23"/>
          <w:lang w:val="en-US"/>
        </w:rPr>
        <w:t>Specifically</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 univariate and multivariate distributions are used to model the underlined stochasticity. </w:t>
      </w:r>
      <w:r w:rsidR="008A07A6">
        <w:rPr>
          <w:rFonts w:ascii="Source Sans Pro" w:eastAsia="Times New Roman" w:hAnsi="Source Sans Pro" w:cs="Times New Roman"/>
          <w:sz w:val="23"/>
          <w:szCs w:val="23"/>
          <w:lang w:val="en-US"/>
        </w:rPr>
        <w:t>Therefore</w:t>
      </w:r>
      <w:r w:rsidR="00E02DEF">
        <w:rPr>
          <w:rFonts w:ascii="Source Sans Pro" w:eastAsia="Times New Roman" w:hAnsi="Source Sans Pro" w:cs="Times New Roman"/>
          <w:sz w:val="23"/>
          <w:szCs w:val="23"/>
          <w:lang w:val="en-US"/>
        </w:rPr>
        <w:t>,</w:t>
      </w:r>
      <w:r w:rsidR="008A07A6">
        <w:rPr>
          <w:rFonts w:ascii="Source Sans Pro" w:eastAsia="Times New Roman" w:hAnsi="Source Sans Pro" w:cs="Times New Roman"/>
          <w:sz w:val="23"/>
          <w:szCs w:val="23"/>
          <w:lang w:val="en-US"/>
        </w:rPr>
        <w:t xml:space="preserve"> for various scenarios selected in the fields of road transportation, railway transportation, and supply chain networks and logistics we develop a systematical analytical concept leading to the derivation of the corresponding mathematical models</w:t>
      </w:r>
      <w:r w:rsidR="00262AE0">
        <w:rPr>
          <w:rFonts w:ascii="Source Sans Pro" w:eastAsia="Times New Roman" w:hAnsi="Source Sans Pro" w:cs="Times New Roman"/>
          <w:sz w:val="23"/>
          <w:szCs w:val="23"/>
          <w:lang w:val="en-US"/>
        </w:rPr>
        <w:t xml:space="preserve"> expressed in the form on probability distribution functions</w:t>
      </w:r>
      <w:r w:rsidR="008A07A6">
        <w:rPr>
          <w:rFonts w:ascii="Source Sans Pro" w:eastAsia="Times New Roman" w:hAnsi="Source Sans Pro" w:cs="Times New Roman"/>
          <w:sz w:val="23"/>
          <w:szCs w:val="23"/>
          <w:lang w:val="en-US"/>
        </w:rPr>
        <w:t xml:space="preserve">. The resulting models are further simulated using the scientific computing software MATALAB. </w:t>
      </w:r>
      <w:r w:rsidR="00262AE0">
        <w:rPr>
          <w:rFonts w:ascii="Source Sans Pro" w:eastAsia="Times New Roman" w:hAnsi="Source Sans Pro" w:cs="Times New Roman"/>
          <w:sz w:val="23"/>
          <w:szCs w:val="23"/>
          <w:lang w:val="en-US"/>
        </w:rPr>
        <w:t>Therefore</w:t>
      </w:r>
      <w:r w:rsidR="00E02DEF">
        <w:rPr>
          <w:rFonts w:ascii="Source Sans Pro" w:eastAsia="Times New Roman" w:hAnsi="Source Sans Pro" w:cs="Times New Roman"/>
          <w:sz w:val="23"/>
          <w:szCs w:val="23"/>
          <w:lang w:val="en-US"/>
        </w:rPr>
        <w:t>,</w:t>
      </w:r>
      <w:r w:rsidR="00262AE0">
        <w:rPr>
          <w:rFonts w:ascii="Source Sans Pro" w:eastAsia="Times New Roman" w:hAnsi="Source Sans Pro" w:cs="Times New Roman"/>
          <w:sz w:val="23"/>
          <w:szCs w:val="23"/>
          <w:lang w:val="en-US"/>
        </w:rPr>
        <w:t xml:space="preserve"> </w:t>
      </w:r>
      <w:r w:rsidR="008A07A6">
        <w:rPr>
          <w:rFonts w:ascii="Source Sans Pro" w:eastAsia="Times New Roman" w:hAnsi="Source Sans Pro" w:cs="Times New Roman"/>
          <w:sz w:val="23"/>
          <w:szCs w:val="23"/>
          <w:lang w:val="en-US"/>
        </w:rPr>
        <w:t xml:space="preserve">students are familiarized with the </w:t>
      </w:r>
      <w:r w:rsidR="00262AE0">
        <w:rPr>
          <w:rFonts w:ascii="Source Sans Pro" w:eastAsia="Times New Roman" w:hAnsi="Source Sans Pro" w:cs="Times New Roman"/>
          <w:sz w:val="23"/>
          <w:szCs w:val="23"/>
          <w:lang w:val="en-US"/>
        </w:rPr>
        <w:t xml:space="preserve">use of MATLAB for the </w:t>
      </w:r>
      <w:r w:rsidR="008A07A6">
        <w:rPr>
          <w:rFonts w:ascii="Source Sans Pro" w:eastAsia="Times New Roman" w:hAnsi="Source Sans Pro" w:cs="Times New Roman"/>
          <w:sz w:val="23"/>
          <w:szCs w:val="23"/>
          <w:lang w:val="en-US"/>
        </w:rPr>
        <w:t>computing of stochastic dynamics.</w:t>
      </w:r>
    </w:p>
    <w:p w:rsidR="00FD2EC7" w:rsidRDefault="008A07A6" w:rsidP="008A07A6">
      <w:pPr>
        <w:jc w:val="both"/>
        <w:rPr>
          <w:rFonts w:ascii="Source Sans Pro" w:eastAsia="Times New Roman" w:hAnsi="Source Sans Pro" w:cs="Times New Roman"/>
          <w:sz w:val="23"/>
          <w:szCs w:val="23"/>
          <w:lang w:val="en-US"/>
        </w:rPr>
      </w:pPr>
      <w:r>
        <w:rPr>
          <w:rFonts w:ascii="Source Sans Pro" w:eastAsia="Times New Roman" w:hAnsi="Source Sans Pro" w:cs="Times New Roman"/>
          <w:sz w:val="23"/>
          <w:szCs w:val="23"/>
          <w:lang w:val="en-US"/>
        </w:rPr>
        <w:t>Further</w:t>
      </w:r>
      <w:r w:rsidR="002A1CE9">
        <w:rPr>
          <w:rFonts w:ascii="Source Sans Pro" w:eastAsia="Times New Roman" w:hAnsi="Source Sans Pro" w:cs="Times New Roman"/>
          <w:sz w:val="23"/>
          <w:szCs w:val="23"/>
          <w:lang w:val="en-US"/>
        </w:rPr>
        <w:t>,</w:t>
      </w:r>
      <w:r>
        <w:rPr>
          <w:rFonts w:ascii="Source Sans Pro" w:eastAsia="Times New Roman" w:hAnsi="Source Sans Pro" w:cs="Times New Roman"/>
          <w:sz w:val="23"/>
          <w:szCs w:val="23"/>
          <w:lang w:val="en-US"/>
        </w:rPr>
        <w:t xml:space="preserve"> several methods and techniques are developed</w:t>
      </w:r>
      <w:r w:rsidR="00262AE0">
        <w:rPr>
          <w:rFonts w:ascii="Source Sans Pro" w:eastAsia="Times New Roman" w:hAnsi="Source Sans Pro" w:cs="Times New Roman"/>
          <w:sz w:val="23"/>
          <w:szCs w:val="23"/>
          <w:lang w:val="en-US"/>
        </w:rPr>
        <w:t xml:space="preserve"> and are </w:t>
      </w:r>
      <w:r>
        <w:rPr>
          <w:rFonts w:ascii="Source Sans Pro" w:eastAsia="Times New Roman" w:hAnsi="Source Sans Pro" w:cs="Times New Roman"/>
          <w:sz w:val="23"/>
          <w:szCs w:val="23"/>
          <w:lang w:val="en-US"/>
        </w:rPr>
        <w:t xml:space="preserve">presented for the analysis of stochastic data. The methods developed are further used to analyze </w:t>
      </w:r>
      <w:r w:rsidR="00FD2EC7">
        <w:rPr>
          <w:rFonts w:ascii="Source Sans Pro" w:eastAsia="Times New Roman" w:hAnsi="Source Sans Pro" w:cs="Times New Roman"/>
          <w:sz w:val="23"/>
          <w:szCs w:val="23"/>
          <w:lang w:val="en-US"/>
        </w:rPr>
        <w:t>various</w:t>
      </w:r>
      <w:r>
        <w:rPr>
          <w:rFonts w:ascii="Source Sans Pro" w:eastAsia="Times New Roman" w:hAnsi="Source Sans Pro" w:cs="Times New Roman"/>
          <w:sz w:val="23"/>
          <w:szCs w:val="23"/>
          <w:lang w:val="en-US"/>
        </w:rPr>
        <w:t xml:space="preserve"> real-world scenarios selected in </w:t>
      </w:r>
      <w:r w:rsidR="00FD2EC7">
        <w:rPr>
          <w:rFonts w:ascii="Source Sans Pro" w:eastAsia="Times New Roman" w:hAnsi="Source Sans Pro" w:cs="Times New Roman"/>
          <w:sz w:val="23"/>
          <w:szCs w:val="23"/>
          <w:lang w:val="en-US"/>
        </w:rPr>
        <w:t>th</w:t>
      </w:r>
      <w:r w:rsidR="00262AE0">
        <w:rPr>
          <w:rFonts w:ascii="Source Sans Pro" w:eastAsia="Times New Roman" w:hAnsi="Source Sans Pro" w:cs="Times New Roman"/>
          <w:sz w:val="23"/>
          <w:szCs w:val="23"/>
          <w:lang w:val="en-US"/>
        </w:rPr>
        <w:t xml:space="preserve">ree main </w:t>
      </w:r>
      <w:r w:rsidR="00FD2EC7">
        <w:rPr>
          <w:rFonts w:ascii="Source Sans Pro" w:eastAsia="Times New Roman" w:hAnsi="Source Sans Pro" w:cs="Times New Roman"/>
          <w:sz w:val="23"/>
          <w:szCs w:val="23"/>
          <w:lang w:val="en-US"/>
        </w:rPr>
        <w:t xml:space="preserve">fields of </w:t>
      </w:r>
      <w:r w:rsidR="00262AE0">
        <w:rPr>
          <w:rFonts w:ascii="Source Sans Pro" w:eastAsia="Times New Roman" w:hAnsi="Source Sans Pro" w:cs="Times New Roman"/>
          <w:sz w:val="23"/>
          <w:szCs w:val="23"/>
          <w:lang w:val="en-US"/>
        </w:rPr>
        <w:t>research namely in: S</w:t>
      </w:r>
      <w:r w:rsidR="00FD2EC7">
        <w:rPr>
          <w:rFonts w:ascii="Source Sans Pro" w:eastAsia="Times New Roman" w:hAnsi="Source Sans Pro" w:cs="Times New Roman"/>
          <w:sz w:val="23"/>
          <w:szCs w:val="23"/>
          <w:lang w:val="en-US"/>
        </w:rPr>
        <w:t>upply chain networks</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and</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logistics, </w:t>
      </w:r>
      <w:r w:rsidR="00262AE0">
        <w:rPr>
          <w:rFonts w:ascii="Source Sans Pro" w:eastAsia="Times New Roman" w:hAnsi="Source Sans Pro" w:cs="Times New Roman"/>
          <w:sz w:val="23"/>
          <w:szCs w:val="23"/>
          <w:lang w:val="en-US"/>
        </w:rPr>
        <w:t>R</w:t>
      </w:r>
      <w:r w:rsidR="00FD2EC7">
        <w:rPr>
          <w:rFonts w:ascii="Source Sans Pro" w:eastAsia="Times New Roman" w:hAnsi="Source Sans Pro" w:cs="Times New Roman"/>
          <w:sz w:val="23"/>
          <w:szCs w:val="23"/>
          <w:lang w:val="en-US"/>
        </w:rPr>
        <w:t>ailway transportation</w:t>
      </w:r>
      <w:r w:rsidR="00E02DEF">
        <w:rPr>
          <w:rFonts w:ascii="Source Sans Pro" w:eastAsia="Times New Roman" w:hAnsi="Source Sans Pro" w:cs="Times New Roman"/>
          <w:sz w:val="23"/>
          <w:szCs w:val="23"/>
          <w:lang w:val="en-US"/>
        </w:rPr>
        <w:t>,</w:t>
      </w:r>
      <w:r w:rsidR="00FD2EC7">
        <w:rPr>
          <w:rFonts w:ascii="Source Sans Pro" w:eastAsia="Times New Roman" w:hAnsi="Source Sans Pro" w:cs="Times New Roman"/>
          <w:sz w:val="23"/>
          <w:szCs w:val="23"/>
          <w:lang w:val="en-US"/>
        </w:rPr>
        <w:t xml:space="preserve"> and </w:t>
      </w:r>
      <w:r w:rsidR="00262AE0">
        <w:rPr>
          <w:rFonts w:ascii="Source Sans Pro" w:eastAsia="Times New Roman" w:hAnsi="Source Sans Pro" w:cs="Times New Roman"/>
          <w:sz w:val="23"/>
          <w:szCs w:val="23"/>
          <w:lang w:val="en-US"/>
        </w:rPr>
        <w:t>R</w:t>
      </w:r>
      <w:r w:rsidR="00FD2EC7">
        <w:rPr>
          <w:rFonts w:ascii="Source Sans Pro" w:eastAsia="Times New Roman" w:hAnsi="Source Sans Pro" w:cs="Times New Roman"/>
          <w:sz w:val="23"/>
          <w:szCs w:val="23"/>
          <w:lang w:val="en-US"/>
        </w:rPr>
        <w:t>oad transportation.</w:t>
      </w:r>
    </w:p>
    <w:p w:rsidR="00765EFC" w:rsidRPr="00765EFC" w:rsidRDefault="00FD2EC7" w:rsidP="008A07A6">
      <w:pPr>
        <w:jc w:val="both"/>
        <w:rPr>
          <w:rFonts w:ascii="Source Sans Pro" w:eastAsia="Times New Roman" w:hAnsi="Source Sans Pro" w:cs="Times New Roman"/>
          <w:sz w:val="23"/>
          <w:szCs w:val="23"/>
          <w:lang w:val="en-US"/>
        </w:rPr>
      </w:pPr>
      <w:r>
        <w:rPr>
          <w:rFonts w:ascii="Source Sans Pro" w:eastAsia="Times New Roman" w:hAnsi="Source Sans Pro" w:cs="Times New Roman"/>
          <w:sz w:val="23"/>
          <w:szCs w:val="23"/>
          <w:lang w:val="en-US"/>
        </w:rPr>
        <w:t>Overall</w:t>
      </w:r>
      <w:r w:rsidR="00E02DEF">
        <w:rPr>
          <w:rFonts w:ascii="Source Sans Pro" w:eastAsia="Times New Roman" w:hAnsi="Source Sans Pro" w:cs="Times New Roman"/>
          <w:sz w:val="23"/>
          <w:szCs w:val="23"/>
          <w:lang w:val="en-US"/>
        </w:rPr>
        <w:t>,</w:t>
      </w:r>
      <w:r>
        <w:rPr>
          <w:rFonts w:ascii="Source Sans Pro" w:eastAsia="Times New Roman" w:hAnsi="Source Sans Pro" w:cs="Times New Roman"/>
          <w:sz w:val="23"/>
          <w:szCs w:val="23"/>
          <w:lang w:val="en-US"/>
        </w:rPr>
        <w:t xml:space="preserve"> the lecture provides to students a solid background in the modelling and simulation of stochastic </w:t>
      </w:r>
      <w:r w:rsidR="00262AE0">
        <w:rPr>
          <w:rFonts w:ascii="Source Sans Pro" w:eastAsia="Times New Roman" w:hAnsi="Source Sans Pro" w:cs="Times New Roman"/>
          <w:sz w:val="23"/>
          <w:szCs w:val="23"/>
          <w:lang w:val="en-US"/>
        </w:rPr>
        <w:t xml:space="preserve">phenomena </w:t>
      </w:r>
      <w:r>
        <w:rPr>
          <w:rFonts w:ascii="Source Sans Pro" w:eastAsia="Times New Roman" w:hAnsi="Source Sans Pro" w:cs="Times New Roman"/>
          <w:sz w:val="23"/>
          <w:szCs w:val="23"/>
          <w:lang w:val="en-US"/>
        </w:rPr>
        <w:t>as well as the analysis of stochastic data.</w:t>
      </w:r>
      <w:r w:rsidR="008A07A6">
        <w:rPr>
          <w:rFonts w:ascii="Source Sans Pro" w:eastAsia="Times New Roman" w:hAnsi="Source Sans Pro" w:cs="Times New Roman"/>
          <w:sz w:val="23"/>
          <w:szCs w:val="23"/>
          <w:lang w:val="en-US"/>
        </w:rPr>
        <w:t xml:space="preserve"> </w:t>
      </w:r>
      <w:r>
        <w:rPr>
          <w:rFonts w:ascii="Source Sans Pro" w:eastAsia="Times New Roman" w:hAnsi="Source Sans Pro" w:cs="Times New Roman"/>
          <w:sz w:val="23"/>
          <w:szCs w:val="23"/>
          <w:lang w:val="en-US"/>
        </w:rPr>
        <w:t>The modelling and simulation background</w:t>
      </w:r>
      <w:r w:rsidR="00262AE0">
        <w:rPr>
          <w:rFonts w:ascii="Source Sans Pro" w:eastAsia="Times New Roman" w:hAnsi="Source Sans Pro" w:cs="Times New Roman"/>
          <w:sz w:val="23"/>
          <w:szCs w:val="23"/>
          <w:lang w:val="en-US"/>
        </w:rPr>
        <w:t>s</w:t>
      </w:r>
      <w:r>
        <w:rPr>
          <w:rFonts w:ascii="Source Sans Pro" w:eastAsia="Times New Roman" w:hAnsi="Source Sans Pro" w:cs="Times New Roman"/>
          <w:sz w:val="23"/>
          <w:szCs w:val="23"/>
          <w:lang w:val="en-US"/>
        </w:rPr>
        <w:t xml:space="preserve"> gained by students </w:t>
      </w:r>
      <w:r w:rsidR="00262AE0">
        <w:rPr>
          <w:rFonts w:ascii="Source Sans Pro" w:eastAsia="Times New Roman" w:hAnsi="Source Sans Pro" w:cs="Times New Roman"/>
          <w:sz w:val="23"/>
          <w:szCs w:val="23"/>
          <w:lang w:val="en-US"/>
        </w:rPr>
        <w:t>are</w:t>
      </w:r>
      <w:r>
        <w:rPr>
          <w:rFonts w:ascii="Source Sans Pro" w:eastAsia="Times New Roman" w:hAnsi="Source Sans Pro" w:cs="Times New Roman"/>
          <w:sz w:val="23"/>
          <w:szCs w:val="23"/>
          <w:lang w:val="en-US"/>
        </w:rPr>
        <w:t xml:space="preserve"> further applied in real-world scenarios selected in the </w:t>
      </w:r>
      <w:r w:rsidR="00262AE0">
        <w:rPr>
          <w:rFonts w:ascii="Source Sans Pro" w:eastAsia="Times New Roman" w:hAnsi="Source Sans Pro" w:cs="Times New Roman"/>
          <w:sz w:val="23"/>
          <w:szCs w:val="23"/>
          <w:lang w:val="en-US"/>
        </w:rPr>
        <w:t xml:space="preserve">aforementioned three main </w:t>
      </w:r>
      <w:r>
        <w:rPr>
          <w:rFonts w:ascii="Source Sans Pro" w:eastAsia="Times New Roman" w:hAnsi="Source Sans Pro" w:cs="Times New Roman"/>
          <w:sz w:val="23"/>
          <w:szCs w:val="23"/>
          <w:lang w:val="en-US"/>
        </w:rPr>
        <w:t>field</w:t>
      </w:r>
      <w:r w:rsidR="00262AE0">
        <w:rPr>
          <w:rFonts w:ascii="Source Sans Pro" w:eastAsia="Times New Roman" w:hAnsi="Source Sans Pro" w:cs="Times New Roman"/>
          <w:sz w:val="23"/>
          <w:szCs w:val="23"/>
          <w:lang w:val="en-US"/>
        </w:rPr>
        <w:t>s</w:t>
      </w:r>
      <w:r>
        <w:rPr>
          <w:rFonts w:ascii="Source Sans Pro" w:eastAsia="Times New Roman" w:hAnsi="Source Sans Pro" w:cs="Times New Roman"/>
          <w:sz w:val="23"/>
          <w:szCs w:val="23"/>
          <w:lang w:val="en-US"/>
        </w:rPr>
        <w:t xml:space="preserve"> of transportation.</w:t>
      </w:r>
    </w:p>
    <w:p w:rsidR="00855C51" w:rsidRPr="00855C51" w:rsidRDefault="00855C51" w:rsidP="00855C51">
      <w:pPr>
        <w:pStyle w:val="Nagwek1"/>
        <w:rPr>
          <w:lang w:val="en-GB"/>
        </w:rPr>
      </w:pPr>
      <w:r w:rsidRPr="00855C51">
        <w:rPr>
          <w:lang w:val="en-GB"/>
        </w:rPr>
        <w:t>Learning outcomes</w:t>
      </w:r>
    </w:p>
    <w:p w:rsidR="006E6E3C" w:rsidRPr="00997FBD"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The general expectation regarding the knowledge to be provided/acquired is as follows:</w:t>
      </w:r>
    </w:p>
    <w:p w:rsidR="00262AE0" w:rsidRPr="00997FBD"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w:t>
      </w:r>
      <w:r w:rsidR="00C24AD1" w:rsidRPr="00997FBD">
        <w:rPr>
          <w:rFonts w:ascii="Source Sans Pro" w:eastAsia="Times New Roman" w:hAnsi="Source Sans Pro" w:cs="Times New Roman"/>
          <w:sz w:val="23"/>
          <w:szCs w:val="23"/>
          <w:lang w:val="en-US" w:eastAsia="pl-PL"/>
        </w:rPr>
        <w:t xml:space="preserve">tools/instruments to </w:t>
      </w:r>
      <w:r w:rsidR="00262AE0" w:rsidRPr="00997FBD">
        <w:rPr>
          <w:rFonts w:ascii="Source Sans Pro" w:eastAsia="Times New Roman" w:hAnsi="Source Sans Pro" w:cs="Times New Roman"/>
          <w:sz w:val="23"/>
          <w:szCs w:val="23"/>
          <w:lang w:val="en-US" w:eastAsia="pl-PL"/>
        </w:rPr>
        <w:t>model stochastic phenomena</w:t>
      </w:r>
    </w:p>
    <w:p w:rsidR="00262AE0" w:rsidRPr="00997FBD" w:rsidRDefault="00262AE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w:t>
      </w:r>
      <w:r w:rsidR="00C24AD1" w:rsidRPr="00997FBD">
        <w:rPr>
          <w:rFonts w:ascii="Source Sans Pro" w:eastAsia="Times New Roman" w:hAnsi="Source Sans Pro" w:cs="Times New Roman"/>
          <w:sz w:val="23"/>
          <w:szCs w:val="23"/>
          <w:lang w:val="en-US" w:eastAsia="pl-PL"/>
        </w:rPr>
        <w:t xml:space="preserve">tools for the simulation of </w:t>
      </w:r>
      <w:r w:rsidRPr="00997FBD">
        <w:rPr>
          <w:rFonts w:ascii="Source Sans Pro" w:eastAsia="Times New Roman" w:hAnsi="Source Sans Pro" w:cs="Times New Roman"/>
          <w:sz w:val="23"/>
          <w:szCs w:val="23"/>
          <w:lang w:val="en-US" w:eastAsia="pl-PL"/>
        </w:rPr>
        <w:t xml:space="preserve">stochastic </w:t>
      </w:r>
      <w:r w:rsidR="00C24AD1" w:rsidRPr="00997FBD">
        <w:rPr>
          <w:rFonts w:ascii="Source Sans Pro" w:eastAsia="Times New Roman" w:hAnsi="Source Sans Pro" w:cs="Times New Roman"/>
          <w:sz w:val="23"/>
          <w:szCs w:val="23"/>
          <w:lang w:val="en-US" w:eastAsia="pl-PL"/>
        </w:rPr>
        <w:t>dynamics/behavior</w:t>
      </w:r>
    </w:p>
    <w:p w:rsidR="006E6E3C" w:rsidRPr="00997FBD" w:rsidRDefault="00C24AD1"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Familiarizing students with the use of</w:t>
      </w:r>
      <w:r w:rsidR="00262AE0" w:rsidRPr="00997FBD">
        <w:rPr>
          <w:rFonts w:ascii="Source Sans Pro" w:eastAsia="Times New Roman" w:hAnsi="Source Sans Pro" w:cs="Times New Roman"/>
          <w:sz w:val="23"/>
          <w:szCs w:val="23"/>
          <w:lang w:val="en-US" w:eastAsia="pl-PL"/>
        </w:rPr>
        <w:t xml:space="preserve"> </w:t>
      </w:r>
      <w:r w:rsidRPr="00997FBD">
        <w:rPr>
          <w:rFonts w:ascii="Source Sans Pro" w:eastAsia="Times New Roman" w:hAnsi="Source Sans Pro" w:cs="Times New Roman"/>
          <w:sz w:val="23"/>
          <w:szCs w:val="23"/>
          <w:lang w:val="en-US" w:eastAsia="pl-PL"/>
        </w:rPr>
        <w:t>probability distribution function</w:t>
      </w:r>
      <w:r w:rsidR="00E02DEF">
        <w:rPr>
          <w:rFonts w:ascii="Source Sans Pro" w:eastAsia="Times New Roman" w:hAnsi="Source Sans Pro" w:cs="Times New Roman"/>
          <w:sz w:val="23"/>
          <w:szCs w:val="23"/>
          <w:lang w:val="en-US" w:eastAsia="pl-PL"/>
        </w:rPr>
        <w:t>s</w:t>
      </w:r>
      <w:r w:rsidRPr="00997FBD">
        <w:rPr>
          <w:rFonts w:ascii="Source Sans Pro" w:eastAsia="Times New Roman" w:hAnsi="Source Sans Pro" w:cs="Times New Roman"/>
          <w:sz w:val="23"/>
          <w:szCs w:val="23"/>
          <w:lang w:val="en-US" w:eastAsia="pl-PL"/>
        </w:rPr>
        <w:t xml:space="preserve"> (PDF) as well as cumulative distribution functions (CDF) in cases of univariate and multivariate </w:t>
      </w:r>
      <w:r w:rsidR="00262AE0" w:rsidRPr="00997FBD">
        <w:rPr>
          <w:rFonts w:ascii="Source Sans Pro" w:eastAsia="Times New Roman" w:hAnsi="Source Sans Pro" w:cs="Times New Roman"/>
          <w:sz w:val="23"/>
          <w:szCs w:val="23"/>
          <w:lang w:val="en-US" w:eastAsia="pl-PL"/>
        </w:rPr>
        <w:t>distribution</w:t>
      </w:r>
      <w:r w:rsidRPr="00997FBD">
        <w:rPr>
          <w:rFonts w:ascii="Source Sans Pro" w:eastAsia="Times New Roman" w:hAnsi="Source Sans Pro" w:cs="Times New Roman"/>
          <w:sz w:val="23"/>
          <w:szCs w:val="23"/>
          <w:lang w:val="en-US" w:eastAsia="pl-PL"/>
        </w:rPr>
        <w:t>s.</w:t>
      </w:r>
    </w:p>
    <w:p w:rsidR="00F21EE6" w:rsidRPr="00997FBD" w:rsidRDefault="00C24AD1"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Mastering of how to apply the backgrou</w:t>
      </w:r>
      <w:r w:rsidR="00E02DEF">
        <w:rPr>
          <w:rFonts w:ascii="Source Sans Pro" w:eastAsia="Times New Roman" w:hAnsi="Source Sans Pro" w:cs="Times New Roman"/>
          <w:sz w:val="23"/>
          <w:szCs w:val="23"/>
          <w:lang w:val="en-US" w:eastAsia="pl-PL"/>
        </w:rPr>
        <w:t>n</w:t>
      </w:r>
      <w:r w:rsidRPr="00997FBD">
        <w:rPr>
          <w:rFonts w:ascii="Source Sans Pro" w:eastAsia="Times New Roman" w:hAnsi="Source Sans Pro" w:cs="Times New Roman"/>
          <w:sz w:val="23"/>
          <w:szCs w:val="23"/>
          <w:lang w:val="en-US" w:eastAsia="pl-PL"/>
        </w:rPr>
        <w:t xml:space="preserve">d of modeling and simulation acquired </w:t>
      </w:r>
      <w:r w:rsidR="00E02DEF">
        <w:rPr>
          <w:rFonts w:ascii="Source Sans Pro" w:eastAsia="Times New Roman" w:hAnsi="Source Sans Pro" w:cs="Times New Roman"/>
          <w:sz w:val="23"/>
          <w:szCs w:val="23"/>
          <w:lang w:val="en-US" w:eastAsia="pl-PL"/>
        </w:rPr>
        <w:t xml:space="preserve">in this lecture </w:t>
      </w:r>
      <w:r w:rsidRPr="00997FBD">
        <w:rPr>
          <w:rFonts w:ascii="Source Sans Pro" w:eastAsia="Times New Roman" w:hAnsi="Source Sans Pro" w:cs="Times New Roman"/>
          <w:sz w:val="23"/>
          <w:szCs w:val="23"/>
          <w:lang w:val="en-US" w:eastAsia="pl-PL"/>
        </w:rPr>
        <w:t>to real</w:t>
      </w:r>
      <w:r w:rsidR="00F21EE6" w:rsidRPr="00997FBD">
        <w:rPr>
          <w:rFonts w:ascii="Source Sans Pro" w:eastAsia="Times New Roman" w:hAnsi="Source Sans Pro" w:cs="Times New Roman"/>
          <w:sz w:val="23"/>
          <w:szCs w:val="23"/>
          <w:lang w:val="en-US" w:eastAsia="pl-PL"/>
        </w:rPr>
        <w:t>-world stochastic systems or scenarios</w:t>
      </w:r>
      <w:r w:rsidRPr="00997FBD">
        <w:rPr>
          <w:rFonts w:ascii="Source Sans Pro" w:eastAsia="Times New Roman" w:hAnsi="Source Sans Pro" w:cs="Times New Roman"/>
          <w:sz w:val="23"/>
          <w:szCs w:val="23"/>
          <w:lang w:val="en-US" w:eastAsia="pl-PL"/>
        </w:rPr>
        <w:t xml:space="preserve"> </w:t>
      </w:r>
      <w:r w:rsidR="00F21EE6" w:rsidRPr="00997FBD">
        <w:rPr>
          <w:rFonts w:ascii="Source Sans Pro" w:eastAsia="Times New Roman" w:hAnsi="Source Sans Pro" w:cs="Times New Roman"/>
          <w:sz w:val="23"/>
          <w:szCs w:val="23"/>
          <w:lang w:val="en-US" w:eastAsia="pl-PL"/>
        </w:rPr>
        <w:t>se</w:t>
      </w:r>
      <w:r w:rsidR="00EB0FB7">
        <w:rPr>
          <w:rFonts w:ascii="Source Sans Pro" w:eastAsia="Times New Roman" w:hAnsi="Source Sans Pro" w:cs="Times New Roman"/>
          <w:sz w:val="23"/>
          <w:szCs w:val="23"/>
          <w:lang w:val="en-US" w:eastAsia="pl-PL"/>
        </w:rPr>
        <w:t>le</w:t>
      </w:r>
      <w:r w:rsidR="00F21EE6" w:rsidRPr="00997FBD">
        <w:rPr>
          <w:rFonts w:ascii="Source Sans Pro" w:eastAsia="Times New Roman" w:hAnsi="Source Sans Pro" w:cs="Times New Roman"/>
          <w:sz w:val="23"/>
          <w:szCs w:val="23"/>
          <w:lang w:val="en-US" w:eastAsia="pl-PL"/>
        </w:rPr>
        <w:t>cted in three different fields of transportation.</w:t>
      </w:r>
    </w:p>
    <w:p w:rsidR="00F21EE6" w:rsidRPr="00997FBD" w:rsidRDefault="00F21EE6" w:rsidP="00F21EE6">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the </w:t>
      </w:r>
      <w:r w:rsidR="00E02DEF">
        <w:rPr>
          <w:rFonts w:ascii="Source Sans Pro" w:eastAsia="Times New Roman" w:hAnsi="Source Sans Pro" w:cs="Times New Roman"/>
          <w:sz w:val="23"/>
          <w:szCs w:val="23"/>
          <w:lang w:val="en-US" w:eastAsia="pl-PL"/>
        </w:rPr>
        <w:t xml:space="preserve">most relevant </w:t>
      </w:r>
      <w:r w:rsidRPr="00997FBD">
        <w:rPr>
          <w:rFonts w:ascii="Source Sans Pro" w:eastAsia="Times New Roman" w:hAnsi="Source Sans Pro" w:cs="Times New Roman"/>
          <w:sz w:val="23"/>
          <w:szCs w:val="23"/>
          <w:lang w:val="en-US" w:eastAsia="pl-PL"/>
        </w:rPr>
        <w:t>statistical methods to analyze stochastic data.</w:t>
      </w:r>
    </w:p>
    <w:p w:rsidR="00F21EE6" w:rsidRPr="00997FBD" w:rsidRDefault="00F21EE6" w:rsidP="00F21EE6">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997FBD">
        <w:rPr>
          <w:rFonts w:ascii="Source Sans Pro" w:eastAsia="Times New Roman" w:hAnsi="Source Sans Pro" w:cs="Times New Roman"/>
          <w:sz w:val="23"/>
          <w:szCs w:val="23"/>
          <w:lang w:val="en-US" w:eastAsia="pl-PL"/>
        </w:rPr>
        <w:t xml:space="preserve">Mastering of the statistical techniques to </w:t>
      </w:r>
      <w:r w:rsidR="00513826" w:rsidRPr="00513826">
        <w:rPr>
          <w:rFonts w:ascii="Source Sans Pro" w:eastAsia="Times New Roman" w:hAnsi="Source Sans Pro" w:cs="Times New Roman"/>
          <w:color w:val="C00000"/>
          <w:sz w:val="23"/>
          <w:szCs w:val="23"/>
          <w:lang w:val="en-US" w:eastAsia="pl-PL"/>
        </w:rPr>
        <w:t>analyze</w:t>
      </w:r>
      <w:r w:rsidRPr="00513826">
        <w:rPr>
          <w:rFonts w:ascii="Source Sans Pro" w:eastAsia="Times New Roman" w:hAnsi="Source Sans Pro" w:cs="Times New Roman"/>
          <w:color w:val="C00000"/>
          <w:sz w:val="23"/>
          <w:szCs w:val="23"/>
          <w:lang w:val="en-US" w:eastAsia="pl-PL"/>
        </w:rPr>
        <w:t xml:space="preserve"> </w:t>
      </w:r>
      <w:r w:rsidRPr="00997FBD">
        <w:rPr>
          <w:rFonts w:ascii="Source Sans Pro" w:eastAsia="Times New Roman" w:hAnsi="Source Sans Pro" w:cs="Times New Roman"/>
          <w:sz w:val="23"/>
          <w:szCs w:val="23"/>
          <w:lang w:val="en-US" w:eastAsia="pl-PL"/>
        </w:rPr>
        <w:t>experimental stochastic data.</w:t>
      </w:r>
    </w:p>
    <w:p w:rsidR="00810F40" w:rsidRPr="00997FBD" w:rsidRDefault="00810F40" w:rsidP="002A498E">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930A03" w:rsidRPr="00D45CDB" w:rsidRDefault="00853315" w:rsidP="00930A03">
      <w:pPr>
        <w:pStyle w:val="Akapitzlist"/>
        <w:numPr>
          <w:ilvl w:val="0"/>
          <w:numId w:val="28"/>
        </w:numPr>
        <w:spacing w:before="60" w:line="276" w:lineRule="auto"/>
        <w:rPr>
          <w:rFonts w:cstheme="minorHAnsi"/>
          <w:b/>
          <w:sz w:val="23"/>
          <w:szCs w:val="23"/>
          <w:lang w:val="en-US"/>
        </w:rPr>
      </w:pPr>
      <w:r w:rsidRPr="00D45CDB">
        <w:rPr>
          <w:rFonts w:ascii="Source Sans Pro" w:eastAsia="Times New Roman" w:hAnsi="Source Sans Pro" w:cs="Times New Roman"/>
          <w:b/>
          <w:sz w:val="23"/>
          <w:szCs w:val="23"/>
          <w:lang w:val="en-US"/>
        </w:rPr>
        <w:t>General i</w:t>
      </w:r>
      <w:r w:rsidR="00930A03" w:rsidRPr="00D45CDB">
        <w:rPr>
          <w:rFonts w:ascii="Source Sans Pro" w:eastAsia="Times New Roman" w:hAnsi="Source Sans Pro" w:cs="Times New Roman"/>
          <w:b/>
          <w:sz w:val="23"/>
          <w:szCs w:val="23"/>
          <w:lang w:val="en-US"/>
        </w:rPr>
        <w:t>ntroduction</w:t>
      </w:r>
    </w:p>
    <w:p w:rsidR="00121C19" w:rsidRPr="00853315" w:rsidRDefault="00121C19" w:rsidP="00121C19">
      <w:pPr>
        <w:pStyle w:val="Akapitzlist"/>
        <w:numPr>
          <w:ilvl w:val="1"/>
          <w:numId w:val="28"/>
        </w:numPr>
        <w:spacing w:before="0" w:after="200" w:line="276" w:lineRule="auto"/>
        <w:rPr>
          <w:rFonts w:cstheme="minorHAnsi"/>
          <w:sz w:val="23"/>
          <w:szCs w:val="23"/>
          <w:lang w:val="en-US"/>
        </w:rPr>
      </w:pPr>
      <w:r w:rsidRPr="00853315">
        <w:rPr>
          <w:rFonts w:cstheme="minorHAnsi"/>
          <w:sz w:val="23"/>
          <w:szCs w:val="23"/>
          <w:lang w:val="en-US"/>
        </w:rPr>
        <w:t>Importance of statistics and data analysis in road and railway transportation as well as in supply chain networks</w:t>
      </w:r>
    </w:p>
    <w:p w:rsidR="00854682" w:rsidRPr="00853315" w:rsidRDefault="005E2056" w:rsidP="00121C19">
      <w:pPr>
        <w:pStyle w:val="Akapitzlist"/>
        <w:numPr>
          <w:ilvl w:val="1"/>
          <w:numId w:val="28"/>
        </w:numPr>
        <w:spacing w:before="0" w:after="200" w:line="276" w:lineRule="auto"/>
        <w:rPr>
          <w:rFonts w:cstheme="minorHAnsi"/>
          <w:sz w:val="23"/>
          <w:szCs w:val="23"/>
          <w:lang w:val="en-US"/>
        </w:rPr>
      </w:pPr>
      <w:r w:rsidRPr="00853315">
        <w:rPr>
          <w:rFonts w:cstheme="minorHAnsi"/>
          <w:sz w:val="23"/>
          <w:szCs w:val="23"/>
          <w:lang w:val="en-US"/>
        </w:rPr>
        <w:t>Definition of some important k</w:t>
      </w:r>
      <w:r w:rsidR="00B55BC6" w:rsidRPr="00853315">
        <w:rPr>
          <w:rFonts w:cstheme="minorHAnsi"/>
          <w:sz w:val="23"/>
          <w:szCs w:val="23"/>
          <w:lang w:val="en-US"/>
        </w:rPr>
        <w:t>eywords</w:t>
      </w:r>
      <w:r w:rsidRPr="00853315">
        <w:rPr>
          <w:rFonts w:cstheme="minorHAnsi"/>
          <w:sz w:val="23"/>
          <w:szCs w:val="23"/>
          <w:lang w:val="en-US"/>
        </w:rPr>
        <w:t xml:space="preserve"> and their illustration through concrete examples</w:t>
      </w:r>
      <w:r w:rsidR="00B55BC6" w:rsidRPr="00853315">
        <w:rPr>
          <w:rFonts w:cstheme="minorHAnsi"/>
          <w:sz w:val="23"/>
          <w:szCs w:val="23"/>
          <w:lang w:val="en-US"/>
        </w:rPr>
        <w:t xml:space="preserve">: </w:t>
      </w:r>
      <w:r w:rsidR="00121C19" w:rsidRPr="00B94945">
        <w:rPr>
          <w:rFonts w:cstheme="minorHAnsi"/>
          <w:i/>
          <w:iCs/>
          <w:sz w:val="23"/>
          <w:szCs w:val="23"/>
          <w:lang w:val="en-US"/>
        </w:rPr>
        <w:t>Statistics</w:t>
      </w:r>
      <w:r w:rsidRPr="00B94945">
        <w:rPr>
          <w:rFonts w:cstheme="minorHAnsi"/>
          <w:i/>
          <w:iCs/>
          <w:sz w:val="23"/>
          <w:szCs w:val="23"/>
          <w:lang w:val="en-US"/>
        </w:rPr>
        <w:t>,</w:t>
      </w:r>
      <w:r w:rsidR="00121C19" w:rsidRPr="00B94945">
        <w:rPr>
          <w:rFonts w:cstheme="minorHAnsi"/>
          <w:i/>
          <w:iCs/>
          <w:sz w:val="23"/>
          <w:szCs w:val="23"/>
          <w:lang w:val="en-US"/>
        </w:rPr>
        <w:t xml:space="preserve"> Advanced statistics, Data, Data analysis, deterministic, stochastic, distribution functions, mean/average</w:t>
      </w:r>
      <w:r w:rsidR="007E6563" w:rsidRPr="00B94945">
        <w:rPr>
          <w:rFonts w:cstheme="minorHAnsi"/>
          <w:i/>
          <w:iCs/>
          <w:sz w:val="23"/>
          <w:szCs w:val="23"/>
          <w:lang w:val="en-US"/>
        </w:rPr>
        <w:t xml:space="preserve">, </w:t>
      </w:r>
      <w:r w:rsidR="00853315" w:rsidRPr="00B94945">
        <w:rPr>
          <w:rFonts w:cstheme="minorHAnsi"/>
          <w:i/>
          <w:iCs/>
          <w:sz w:val="23"/>
          <w:szCs w:val="23"/>
          <w:lang w:val="en-US"/>
        </w:rPr>
        <w:t>data forecasting</w:t>
      </w:r>
    </w:p>
    <w:p w:rsidR="00853315" w:rsidRPr="00853315" w:rsidRDefault="00853315" w:rsidP="00D17D45">
      <w:pPr>
        <w:pStyle w:val="Akapitzlist"/>
        <w:numPr>
          <w:ilvl w:val="1"/>
          <w:numId w:val="28"/>
        </w:numPr>
        <w:spacing w:before="0" w:after="200" w:line="276" w:lineRule="auto"/>
        <w:rPr>
          <w:rFonts w:cstheme="minorHAnsi"/>
          <w:sz w:val="23"/>
          <w:szCs w:val="23"/>
          <w:lang w:val="en-US"/>
        </w:rPr>
      </w:pPr>
      <w:r w:rsidRPr="00853315">
        <w:rPr>
          <w:rFonts w:cstheme="minorHAnsi"/>
          <w:sz w:val="23"/>
          <w:szCs w:val="23"/>
          <w:lang w:val="en-US"/>
        </w:rPr>
        <w:t xml:space="preserve">Commonly used methods, concepts and algorithms for </w:t>
      </w:r>
      <w:r w:rsidRPr="00B94945">
        <w:rPr>
          <w:rFonts w:cstheme="minorHAnsi"/>
          <w:b/>
          <w:bCs/>
          <w:sz w:val="23"/>
          <w:szCs w:val="23"/>
          <w:lang w:val="en-US"/>
        </w:rPr>
        <w:t>data analysis</w:t>
      </w:r>
      <w:r w:rsidRPr="00853315">
        <w:rPr>
          <w:rFonts w:cstheme="minorHAnsi"/>
          <w:sz w:val="23"/>
          <w:szCs w:val="23"/>
          <w:lang w:val="en-US"/>
        </w:rPr>
        <w:t xml:space="preserve"> </w:t>
      </w:r>
    </w:p>
    <w:p w:rsidR="00977B8E" w:rsidRPr="00FA6B93" w:rsidRDefault="00FA6B93" w:rsidP="00FA6B93">
      <w:pPr>
        <w:pStyle w:val="Akapitzlist"/>
        <w:numPr>
          <w:ilvl w:val="1"/>
          <w:numId w:val="28"/>
        </w:numPr>
        <w:spacing w:before="0" w:after="200" w:line="276" w:lineRule="auto"/>
        <w:rPr>
          <w:rFonts w:cstheme="minorHAnsi"/>
          <w:sz w:val="23"/>
          <w:szCs w:val="23"/>
          <w:lang w:val="en-US"/>
        </w:rPr>
      </w:pPr>
      <w:r w:rsidRPr="00853315">
        <w:rPr>
          <w:rFonts w:cstheme="minorHAnsi"/>
          <w:sz w:val="23"/>
          <w:szCs w:val="23"/>
          <w:lang w:val="en-US"/>
        </w:rPr>
        <w:t xml:space="preserve">Commonly used methods, concepts and algorithms for </w:t>
      </w:r>
      <w:r w:rsidRPr="00B94945">
        <w:rPr>
          <w:rFonts w:cstheme="minorHAnsi"/>
          <w:b/>
          <w:bCs/>
          <w:sz w:val="23"/>
          <w:szCs w:val="23"/>
          <w:lang w:val="en-US"/>
        </w:rPr>
        <w:t>data forecasting</w:t>
      </w:r>
    </w:p>
    <w:p w:rsidR="008D1A7F" w:rsidRPr="008D1A7F" w:rsidRDefault="008D1A7F" w:rsidP="008D1A7F">
      <w:pPr>
        <w:pStyle w:val="Akapitzlist"/>
        <w:numPr>
          <w:ilvl w:val="0"/>
          <w:numId w:val="28"/>
        </w:numPr>
        <w:spacing w:before="60" w:line="276" w:lineRule="auto"/>
        <w:rPr>
          <w:rFonts w:cstheme="minorHAnsi"/>
          <w:sz w:val="23"/>
          <w:szCs w:val="23"/>
          <w:lang w:val="en-GB"/>
        </w:rPr>
      </w:pPr>
      <w:r w:rsidRPr="008D1A7F">
        <w:rPr>
          <w:rFonts w:ascii="Source Sans Pro" w:eastAsia="Times New Roman" w:hAnsi="Source Sans Pro" w:cs="Times New Roman"/>
          <w:b/>
          <w:bCs/>
          <w:color w:val="333333"/>
          <w:sz w:val="23"/>
          <w:szCs w:val="23"/>
          <w:lang w:val="en-US"/>
        </w:rPr>
        <w:t>Statistical analysis of stochastic phenomena</w:t>
      </w:r>
    </w:p>
    <w:p w:rsidR="00B92155" w:rsidRPr="00B92155" w:rsidRDefault="00B92155" w:rsidP="008D1A7F">
      <w:pPr>
        <w:pStyle w:val="Akapitzlist"/>
        <w:numPr>
          <w:ilvl w:val="1"/>
          <w:numId w:val="28"/>
        </w:numPr>
        <w:spacing w:before="60" w:line="276" w:lineRule="auto"/>
        <w:rPr>
          <w:rFonts w:cstheme="minorHAnsi"/>
          <w:sz w:val="23"/>
          <w:szCs w:val="23"/>
          <w:lang w:val="en-GB"/>
        </w:rPr>
      </w:pPr>
      <w:r>
        <w:rPr>
          <w:rFonts w:cstheme="minorHAnsi"/>
          <w:sz w:val="23"/>
          <w:szCs w:val="23"/>
          <w:lang w:val="en-GB"/>
        </w:rPr>
        <w:t xml:space="preserve">Deterministic </w:t>
      </w:r>
      <w:r w:rsidR="00A65F7C">
        <w:rPr>
          <w:rFonts w:cstheme="minorHAnsi"/>
          <w:sz w:val="23"/>
          <w:szCs w:val="23"/>
          <w:lang w:val="en-GB"/>
        </w:rPr>
        <w:t>systems</w:t>
      </w:r>
      <w:r w:rsidR="00E2383E">
        <w:rPr>
          <w:rFonts w:cstheme="minorHAnsi"/>
          <w:sz w:val="23"/>
          <w:szCs w:val="23"/>
          <w:lang w:val="en-GB"/>
        </w:rPr>
        <w:t xml:space="preserve"> versus </w:t>
      </w:r>
      <w:r w:rsidR="00A65F7C">
        <w:rPr>
          <w:rFonts w:cstheme="minorHAnsi"/>
          <w:sz w:val="23"/>
          <w:szCs w:val="23"/>
          <w:lang w:val="en-GB"/>
        </w:rPr>
        <w:t>stochastic systems</w:t>
      </w:r>
      <w:r w:rsidR="00E2383E">
        <w:rPr>
          <w:rFonts w:cstheme="minorHAnsi"/>
          <w:sz w:val="23"/>
          <w:szCs w:val="23"/>
          <w:lang w:val="en-GB"/>
        </w:rPr>
        <w:t>,</w:t>
      </w:r>
      <w:r w:rsidR="00A65F7C">
        <w:rPr>
          <w:rFonts w:cstheme="minorHAnsi"/>
          <w:sz w:val="23"/>
          <w:szCs w:val="23"/>
          <w:lang w:val="en-GB"/>
        </w:rPr>
        <w:t xml:space="preserve"> and some illustrative examples in transportation</w:t>
      </w:r>
    </w:p>
    <w:p w:rsidR="008D1A7F" w:rsidRPr="00A65F7C" w:rsidRDefault="008D1A7F" w:rsidP="008D1A7F">
      <w:pPr>
        <w:pStyle w:val="Akapitzlist"/>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 xml:space="preserve">Deterministic </w:t>
      </w:r>
      <w:r w:rsidR="00A65F7C" w:rsidRPr="008D1A7F">
        <w:rPr>
          <w:rFonts w:ascii="Source Sans Pro" w:eastAsia="Times New Roman" w:hAnsi="Source Sans Pro" w:cs="Times New Roman"/>
          <w:color w:val="333333"/>
          <w:sz w:val="23"/>
          <w:szCs w:val="23"/>
          <w:lang w:val="en-US"/>
        </w:rPr>
        <w:t>formalism</w:t>
      </w:r>
      <w:r w:rsidR="00A65F7C">
        <w:rPr>
          <w:rFonts w:ascii="Source Sans Pro" w:eastAsia="Times New Roman" w:hAnsi="Source Sans Pro" w:cs="Times New Roman"/>
          <w:color w:val="333333"/>
          <w:sz w:val="23"/>
          <w:szCs w:val="23"/>
          <w:lang w:val="en-US"/>
        </w:rPr>
        <w:t xml:space="preserve"> </w:t>
      </w:r>
      <w:r w:rsidRPr="008D1A7F">
        <w:rPr>
          <w:rFonts w:ascii="Source Sans Pro" w:eastAsia="Times New Roman" w:hAnsi="Source Sans Pro" w:cs="Times New Roman"/>
          <w:color w:val="333333"/>
          <w:sz w:val="23"/>
          <w:szCs w:val="23"/>
          <w:lang w:val="en-US"/>
        </w:rPr>
        <w:t>v</w:t>
      </w:r>
      <w:r>
        <w:rPr>
          <w:rFonts w:ascii="Source Sans Pro" w:eastAsia="Times New Roman" w:hAnsi="Source Sans Pro" w:cs="Times New Roman"/>
          <w:color w:val="333333"/>
          <w:sz w:val="23"/>
          <w:szCs w:val="23"/>
          <w:lang w:val="en-US"/>
        </w:rPr>
        <w:t xml:space="preserve">ersus </w:t>
      </w:r>
      <w:r w:rsidR="00E2383E">
        <w:rPr>
          <w:rFonts w:ascii="Source Sans Pro" w:eastAsia="Times New Roman" w:hAnsi="Source Sans Pro" w:cs="Times New Roman"/>
          <w:color w:val="333333"/>
          <w:sz w:val="23"/>
          <w:szCs w:val="23"/>
          <w:lang w:val="en-US"/>
        </w:rPr>
        <w:t>s</w:t>
      </w:r>
      <w:r w:rsidRPr="008D1A7F">
        <w:rPr>
          <w:rFonts w:ascii="Source Sans Pro" w:eastAsia="Times New Roman" w:hAnsi="Source Sans Pro" w:cs="Times New Roman"/>
          <w:color w:val="333333"/>
          <w:sz w:val="23"/>
          <w:szCs w:val="23"/>
          <w:lang w:val="en-US"/>
        </w:rPr>
        <w:t>tochastic formalism</w:t>
      </w:r>
    </w:p>
    <w:p w:rsidR="00A65F7C" w:rsidRDefault="00A65F7C" w:rsidP="008D1A7F">
      <w:pPr>
        <w:pStyle w:val="Akapitzlist"/>
        <w:numPr>
          <w:ilvl w:val="1"/>
          <w:numId w:val="28"/>
        </w:numPr>
        <w:spacing w:before="60" w:line="276" w:lineRule="auto"/>
        <w:rPr>
          <w:rFonts w:cstheme="minorHAnsi"/>
          <w:sz w:val="23"/>
          <w:szCs w:val="23"/>
          <w:lang w:val="en-GB"/>
        </w:rPr>
      </w:pPr>
      <w:r>
        <w:rPr>
          <w:rFonts w:cstheme="minorHAnsi"/>
          <w:sz w:val="23"/>
          <w:szCs w:val="23"/>
          <w:lang w:val="en-GB"/>
        </w:rPr>
        <w:t xml:space="preserve">Importance </w:t>
      </w:r>
      <w:r w:rsidR="007455C7">
        <w:rPr>
          <w:rFonts w:cstheme="minorHAnsi"/>
          <w:sz w:val="23"/>
          <w:szCs w:val="23"/>
          <w:lang w:val="en-GB"/>
        </w:rPr>
        <w:t xml:space="preserve">and essence </w:t>
      </w:r>
      <w:r>
        <w:rPr>
          <w:rFonts w:cstheme="minorHAnsi"/>
          <w:sz w:val="23"/>
          <w:szCs w:val="23"/>
          <w:lang w:val="en-GB"/>
        </w:rPr>
        <w:t>of the estimation process in data analysis</w:t>
      </w:r>
    </w:p>
    <w:p w:rsidR="008D1A7F" w:rsidRPr="00A65F7C" w:rsidRDefault="008D1A7F" w:rsidP="008D1A7F">
      <w:pPr>
        <w:pStyle w:val="Akapitzlist"/>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Fundamental parameters of a stochastic process and measurements</w:t>
      </w:r>
    </w:p>
    <w:p w:rsidR="00E75FBB" w:rsidRDefault="00A65F7C" w:rsidP="00A65F7C">
      <w:pPr>
        <w:pStyle w:val="Akapitzlist"/>
        <w:numPr>
          <w:ilvl w:val="2"/>
          <w:numId w:val="28"/>
        </w:numPr>
        <w:spacing w:before="60" w:line="276" w:lineRule="auto"/>
        <w:rPr>
          <w:rFonts w:cstheme="minorHAnsi"/>
          <w:sz w:val="23"/>
          <w:szCs w:val="23"/>
          <w:lang w:val="fr-FR"/>
        </w:rPr>
      </w:pPr>
      <w:r w:rsidRPr="007455C7">
        <w:rPr>
          <w:rFonts w:cstheme="minorHAnsi"/>
          <w:sz w:val="23"/>
          <w:szCs w:val="23"/>
          <w:lang w:val="fr-FR"/>
        </w:rPr>
        <w:t xml:space="preserve">Mean; </w:t>
      </w:r>
      <w:r w:rsidR="007455C7" w:rsidRPr="007455C7">
        <w:rPr>
          <w:rFonts w:cstheme="minorHAnsi"/>
          <w:sz w:val="23"/>
          <w:szCs w:val="23"/>
          <w:lang w:val="fr-FR"/>
        </w:rPr>
        <w:t>Mode/T</w:t>
      </w:r>
      <w:r w:rsidR="007455C7">
        <w:rPr>
          <w:rFonts w:cstheme="minorHAnsi"/>
          <w:sz w:val="23"/>
          <w:szCs w:val="23"/>
          <w:lang w:val="fr-FR"/>
        </w:rPr>
        <w:t xml:space="preserve">op ; </w:t>
      </w:r>
      <w:r w:rsidRPr="007455C7">
        <w:rPr>
          <w:rFonts w:cstheme="minorHAnsi"/>
          <w:sz w:val="23"/>
          <w:szCs w:val="23"/>
          <w:lang w:val="fr-FR"/>
        </w:rPr>
        <w:t>Median; Mode; Variance</w:t>
      </w:r>
      <w:r w:rsidR="007455C7" w:rsidRPr="007455C7">
        <w:rPr>
          <w:rFonts w:cstheme="minorHAnsi"/>
          <w:sz w:val="23"/>
          <w:szCs w:val="23"/>
          <w:lang w:val="fr-FR"/>
        </w:rPr>
        <w:t xml:space="preserve">/Covariance; </w:t>
      </w:r>
      <w:r w:rsidRPr="007455C7">
        <w:rPr>
          <w:rFonts w:cstheme="minorHAnsi"/>
          <w:sz w:val="23"/>
          <w:szCs w:val="23"/>
          <w:lang w:val="fr-FR"/>
        </w:rPr>
        <w:t>Standard deviation</w:t>
      </w:r>
      <w:r w:rsidR="007455C7" w:rsidRPr="007455C7">
        <w:rPr>
          <w:rFonts w:cstheme="minorHAnsi"/>
          <w:sz w:val="23"/>
          <w:szCs w:val="23"/>
          <w:lang w:val="fr-FR"/>
        </w:rPr>
        <w:t xml:space="preserve">; </w:t>
      </w:r>
    </w:p>
    <w:p w:rsidR="00A65F7C" w:rsidRPr="007455C7" w:rsidRDefault="00A65F7C" w:rsidP="00A65F7C">
      <w:pPr>
        <w:pStyle w:val="Akapitzlist"/>
        <w:numPr>
          <w:ilvl w:val="2"/>
          <w:numId w:val="28"/>
        </w:numPr>
        <w:spacing w:before="60" w:line="276" w:lineRule="auto"/>
        <w:rPr>
          <w:rFonts w:cstheme="minorHAnsi"/>
          <w:sz w:val="23"/>
          <w:szCs w:val="23"/>
          <w:lang w:val="fr-FR"/>
        </w:rPr>
      </w:pPr>
      <w:r w:rsidRPr="007455C7">
        <w:rPr>
          <w:rFonts w:cstheme="minorHAnsi"/>
          <w:sz w:val="23"/>
          <w:szCs w:val="23"/>
          <w:lang w:val="fr-FR"/>
        </w:rPr>
        <w:t xml:space="preserve">Percentile; </w:t>
      </w:r>
      <w:r w:rsidR="007455C7" w:rsidRPr="007455C7">
        <w:rPr>
          <w:rFonts w:cstheme="minorHAnsi"/>
          <w:sz w:val="23"/>
          <w:szCs w:val="23"/>
          <w:lang w:val="fr-FR"/>
        </w:rPr>
        <w:t>Q</w:t>
      </w:r>
      <w:r w:rsidRPr="007455C7">
        <w:rPr>
          <w:rFonts w:cstheme="minorHAnsi"/>
          <w:sz w:val="23"/>
          <w:szCs w:val="23"/>
          <w:lang w:val="fr-FR"/>
        </w:rPr>
        <w:t xml:space="preserve">uantile; </w:t>
      </w:r>
      <w:r w:rsidR="00E75FBB">
        <w:rPr>
          <w:rFonts w:cstheme="minorHAnsi"/>
          <w:sz w:val="23"/>
          <w:szCs w:val="23"/>
          <w:lang w:val="fr-FR"/>
        </w:rPr>
        <w:t xml:space="preserve">Confidence level ; </w:t>
      </w:r>
      <w:r w:rsidR="007455C7" w:rsidRPr="007455C7">
        <w:rPr>
          <w:rFonts w:cstheme="minorHAnsi"/>
          <w:sz w:val="23"/>
          <w:szCs w:val="23"/>
          <w:lang w:val="fr-FR"/>
        </w:rPr>
        <w:t>Confidence interval</w:t>
      </w:r>
    </w:p>
    <w:p w:rsidR="008D1A7F" w:rsidRPr="008D1A7F" w:rsidRDefault="008D1A7F" w:rsidP="008D1A7F">
      <w:pPr>
        <w:pStyle w:val="Akapitzlist"/>
        <w:numPr>
          <w:ilvl w:val="1"/>
          <w:numId w:val="28"/>
        </w:numPr>
        <w:spacing w:before="60" w:line="276" w:lineRule="auto"/>
        <w:rPr>
          <w:rFonts w:cstheme="minorHAnsi"/>
          <w:sz w:val="23"/>
          <w:szCs w:val="23"/>
          <w:lang w:val="en-GB"/>
        </w:rPr>
      </w:pPr>
      <w:r>
        <w:rPr>
          <w:rFonts w:ascii="Source Sans Pro" w:eastAsia="Times New Roman" w:hAnsi="Source Sans Pro" w:cs="Times New Roman"/>
          <w:color w:val="333333"/>
          <w:sz w:val="23"/>
          <w:szCs w:val="23"/>
          <w:lang w:val="en-US"/>
        </w:rPr>
        <w:t xml:space="preserve">Importance of the metric </w:t>
      </w:r>
      <w:r w:rsidRPr="008D1A7F">
        <w:rPr>
          <w:rFonts w:ascii="Source Sans Pro" w:eastAsia="Times New Roman" w:hAnsi="Source Sans Pro" w:cs="Times New Roman"/>
          <w:color w:val="333333"/>
          <w:sz w:val="23"/>
          <w:szCs w:val="23"/>
          <w:lang w:val="en-US"/>
        </w:rPr>
        <w:t>Z-score</w:t>
      </w:r>
      <w:r>
        <w:rPr>
          <w:rFonts w:ascii="Source Sans Pro" w:eastAsia="Times New Roman" w:hAnsi="Source Sans Pro" w:cs="Times New Roman"/>
          <w:color w:val="333333"/>
          <w:sz w:val="23"/>
          <w:szCs w:val="23"/>
          <w:lang w:val="en-US"/>
        </w:rPr>
        <w:t xml:space="preserve"> in data analysis</w:t>
      </w:r>
    </w:p>
    <w:p w:rsidR="008D1A7F" w:rsidRPr="008D1A7F" w:rsidRDefault="008D1A7F" w:rsidP="008D1A7F">
      <w:pPr>
        <w:pStyle w:val="Akapitzlist"/>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 xml:space="preserve"> </w:t>
      </w:r>
      <w:r>
        <w:rPr>
          <w:rFonts w:ascii="Source Sans Pro" w:eastAsia="Times New Roman" w:hAnsi="Source Sans Pro" w:cs="Times New Roman"/>
          <w:color w:val="333333"/>
          <w:sz w:val="23"/>
          <w:szCs w:val="23"/>
          <w:lang w:val="en-US"/>
        </w:rPr>
        <w:t xml:space="preserve">Importance of the metric </w:t>
      </w:r>
      <w:r w:rsidRPr="002E77B7">
        <w:rPr>
          <w:rFonts w:ascii="Source Sans Pro" w:eastAsia="Times New Roman" w:hAnsi="Source Sans Pro" w:cs="Times New Roman"/>
          <w:color w:val="333333"/>
          <w:sz w:val="23"/>
          <w:szCs w:val="23"/>
          <w:lang w:val="en-US"/>
        </w:rPr>
        <w:t>confidence interval</w:t>
      </w:r>
      <w:r>
        <w:rPr>
          <w:rFonts w:ascii="Source Sans Pro" w:eastAsia="Times New Roman" w:hAnsi="Source Sans Pro" w:cs="Times New Roman"/>
          <w:color w:val="333333"/>
          <w:sz w:val="23"/>
          <w:szCs w:val="23"/>
          <w:lang w:val="en-US"/>
        </w:rPr>
        <w:t xml:space="preserve"> in data analysis</w:t>
      </w:r>
    </w:p>
    <w:p w:rsidR="008D1A7F" w:rsidRPr="008D1A7F" w:rsidRDefault="008D1A7F" w:rsidP="008D1A7F">
      <w:pPr>
        <w:pStyle w:val="Akapitzlist"/>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Level of confidence</w:t>
      </w:r>
      <w:r>
        <w:rPr>
          <w:rFonts w:ascii="Source Sans Pro" w:eastAsia="Times New Roman" w:hAnsi="Source Sans Pro" w:cs="Times New Roman"/>
          <w:color w:val="333333"/>
          <w:sz w:val="23"/>
          <w:szCs w:val="23"/>
          <w:lang w:val="en-US"/>
        </w:rPr>
        <w:t xml:space="preserve"> and </w:t>
      </w:r>
      <w:r w:rsidR="002E77B7">
        <w:rPr>
          <w:rFonts w:ascii="Source Sans Pro" w:eastAsia="Times New Roman" w:hAnsi="Source Sans Pro" w:cs="Times New Roman"/>
          <w:color w:val="333333"/>
          <w:sz w:val="23"/>
          <w:szCs w:val="23"/>
          <w:lang w:val="en-US"/>
        </w:rPr>
        <w:t>f</w:t>
      </w:r>
      <w:r w:rsidRPr="008D1A7F">
        <w:rPr>
          <w:rFonts w:ascii="Source Sans Pro" w:eastAsia="Times New Roman" w:hAnsi="Source Sans Pro" w:cs="Times New Roman"/>
          <w:color w:val="333333"/>
          <w:sz w:val="23"/>
          <w:szCs w:val="23"/>
          <w:lang w:val="en-US"/>
        </w:rPr>
        <w:t>actors affecting the confidence interval range</w:t>
      </w:r>
    </w:p>
    <w:p w:rsidR="008D1A7F" w:rsidRPr="00EE6A36" w:rsidRDefault="008D1A7F" w:rsidP="008D1A7F">
      <w:pPr>
        <w:pStyle w:val="Akapitzlist"/>
        <w:numPr>
          <w:ilvl w:val="1"/>
          <w:numId w:val="28"/>
        </w:numPr>
        <w:spacing w:before="60" w:line="276" w:lineRule="auto"/>
        <w:rPr>
          <w:rFonts w:cstheme="minorHAnsi"/>
          <w:sz w:val="23"/>
          <w:szCs w:val="23"/>
          <w:lang w:val="en-GB"/>
        </w:rPr>
      </w:pPr>
      <w:r w:rsidRPr="008D1A7F">
        <w:rPr>
          <w:rFonts w:ascii="Source Sans Pro" w:eastAsia="Times New Roman" w:hAnsi="Source Sans Pro" w:cs="Times New Roman"/>
          <w:color w:val="333333"/>
          <w:sz w:val="23"/>
          <w:szCs w:val="23"/>
          <w:lang w:val="en-US"/>
        </w:rPr>
        <w:t>Z-score table</w:t>
      </w:r>
      <w:r w:rsidR="002E77B7">
        <w:rPr>
          <w:rFonts w:ascii="Source Sans Pro" w:eastAsia="Times New Roman" w:hAnsi="Source Sans Pro" w:cs="Times New Roman"/>
          <w:color w:val="333333"/>
          <w:sz w:val="23"/>
          <w:szCs w:val="23"/>
          <w:lang w:val="en-US"/>
        </w:rPr>
        <w:t>s: Description, reading techniques, and importance in data analysis</w:t>
      </w:r>
    </w:p>
    <w:p w:rsidR="00EE6A36" w:rsidRDefault="00EE6A36" w:rsidP="008D1A7F">
      <w:pPr>
        <w:pStyle w:val="Akapitzlist"/>
        <w:numPr>
          <w:ilvl w:val="1"/>
          <w:numId w:val="28"/>
        </w:numPr>
        <w:spacing w:before="60" w:line="276" w:lineRule="auto"/>
        <w:rPr>
          <w:rFonts w:cstheme="minorHAnsi"/>
          <w:sz w:val="23"/>
          <w:szCs w:val="23"/>
          <w:lang w:val="en-GB"/>
        </w:rPr>
      </w:pPr>
      <w:r>
        <w:rPr>
          <w:rFonts w:cstheme="minorHAnsi"/>
          <w:sz w:val="23"/>
          <w:szCs w:val="23"/>
          <w:lang w:val="en-GB"/>
        </w:rPr>
        <w:t>Elements of the confidence interval estimation</w:t>
      </w:r>
    </w:p>
    <w:p w:rsidR="00EE6A36" w:rsidRDefault="00EE6A36" w:rsidP="00EE6A36">
      <w:pPr>
        <w:pStyle w:val="Akapitzlist"/>
        <w:numPr>
          <w:ilvl w:val="2"/>
          <w:numId w:val="28"/>
        </w:numPr>
        <w:spacing w:before="60" w:line="276" w:lineRule="auto"/>
        <w:rPr>
          <w:rFonts w:cstheme="minorHAnsi"/>
          <w:sz w:val="23"/>
          <w:szCs w:val="23"/>
          <w:lang w:val="en-GB"/>
        </w:rPr>
      </w:pPr>
      <w:r>
        <w:rPr>
          <w:rFonts w:cstheme="minorHAnsi"/>
          <w:sz w:val="23"/>
          <w:szCs w:val="23"/>
          <w:lang w:val="en-GB"/>
        </w:rPr>
        <w:t>The confidence level</w:t>
      </w:r>
    </w:p>
    <w:p w:rsidR="00EE6A36" w:rsidRDefault="00EE6A36" w:rsidP="00EE6A36">
      <w:pPr>
        <w:pStyle w:val="Akapitzlist"/>
        <w:numPr>
          <w:ilvl w:val="2"/>
          <w:numId w:val="28"/>
        </w:numPr>
        <w:spacing w:before="60" w:line="276" w:lineRule="auto"/>
        <w:rPr>
          <w:rFonts w:cstheme="minorHAnsi"/>
          <w:sz w:val="23"/>
          <w:szCs w:val="23"/>
          <w:lang w:val="en-GB"/>
        </w:rPr>
      </w:pPr>
      <w:r>
        <w:rPr>
          <w:rFonts w:cstheme="minorHAnsi"/>
          <w:sz w:val="23"/>
          <w:szCs w:val="23"/>
          <w:lang w:val="en-GB"/>
        </w:rPr>
        <w:t>The mean/average</w:t>
      </w:r>
    </w:p>
    <w:p w:rsidR="00EE6A36" w:rsidRDefault="00EE6A36" w:rsidP="00EE6A36">
      <w:pPr>
        <w:pStyle w:val="Akapitzlist"/>
        <w:numPr>
          <w:ilvl w:val="2"/>
          <w:numId w:val="28"/>
        </w:numPr>
        <w:spacing w:before="60" w:line="276" w:lineRule="auto"/>
        <w:rPr>
          <w:rFonts w:cstheme="minorHAnsi"/>
          <w:sz w:val="23"/>
          <w:szCs w:val="23"/>
          <w:lang w:val="en-GB"/>
        </w:rPr>
      </w:pPr>
      <w:r>
        <w:rPr>
          <w:rFonts w:cstheme="minorHAnsi"/>
          <w:sz w:val="23"/>
          <w:szCs w:val="23"/>
          <w:lang w:val="en-GB"/>
        </w:rPr>
        <w:t>The standard deviation</w:t>
      </w:r>
    </w:p>
    <w:p w:rsidR="00EE6A36" w:rsidRDefault="00EE6A36" w:rsidP="00EE6A36">
      <w:pPr>
        <w:pStyle w:val="Akapitzlist"/>
        <w:numPr>
          <w:ilvl w:val="2"/>
          <w:numId w:val="28"/>
        </w:numPr>
        <w:spacing w:before="60" w:line="276" w:lineRule="auto"/>
        <w:rPr>
          <w:rFonts w:cstheme="minorHAnsi"/>
          <w:sz w:val="23"/>
          <w:szCs w:val="23"/>
          <w:lang w:val="en-GB"/>
        </w:rPr>
      </w:pPr>
      <w:r>
        <w:rPr>
          <w:rFonts w:cstheme="minorHAnsi"/>
          <w:sz w:val="23"/>
          <w:szCs w:val="23"/>
          <w:lang w:val="en-GB"/>
        </w:rPr>
        <w:t>The sample size</w:t>
      </w:r>
    </w:p>
    <w:p w:rsidR="00EE6A36" w:rsidRDefault="00EE6A36" w:rsidP="00EE6A36">
      <w:pPr>
        <w:pStyle w:val="Akapitzlist"/>
        <w:numPr>
          <w:ilvl w:val="2"/>
          <w:numId w:val="28"/>
        </w:numPr>
        <w:spacing w:before="60" w:line="276" w:lineRule="auto"/>
        <w:rPr>
          <w:rFonts w:cstheme="minorHAnsi"/>
          <w:sz w:val="23"/>
          <w:szCs w:val="23"/>
          <w:lang w:val="en-GB"/>
        </w:rPr>
      </w:pPr>
      <w:r>
        <w:rPr>
          <w:rFonts w:cstheme="minorHAnsi"/>
          <w:sz w:val="23"/>
          <w:szCs w:val="23"/>
          <w:lang w:val="en-GB"/>
        </w:rPr>
        <w:t>The confidence limits (Lower and upper limits)</w:t>
      </w:r>
    </w:p>
    <w:p w:rsidR="00EE6A36" w:rsidRPr="00EE6A36" w:rsidRDefault="00EE6A36" w:rsidP="008D1A7F">
      <w:pPr>
        <w:pStyle w:val="Akapitzlist"/>
        <w:numPr>
          <w:ilvl w:val="1"/>
          <w:numId w:val="28"/>
        </w:numPr>
        <w:spacing w:before="60" w:line="276" w:lineRule="auto"/>
        <w:rPr>
          <w:rFonts w:cstheme="minorHAnsi"/>
          <w:sz w:val="23"/>
          <w:szCs w:val="23"/>
          <w:lang w:val="en-GB"/>
        </w:rPr>
      </w:pPr>
      <w:r>
        <w:rPr>
          <w:rFonts w:cstheme="minorHAnsi"/>
          <w:sz w:val="23"/>
          <w:szCs w:val="23"/>
          <w:lang w:val="en-US"/>
        </w:rPr>
        <w:t>The central limit theorem (CLT)</w:t>
      </w:r>
    </w:p>
    <w:p w:rsidR="00EE6A36" w:rsidRDefault="00732A13" w:rsidP="008D1A7F">
      <w:pPr>
        <w:pStyle w:val="Akapitzlist"/>
        <w:numPr>
          <w:ilvl w:val="1"/>
          <w:numId w:val="28"/>
        </w:numPr>
        <w:spacing w:before="60" w:line="276" w:lineRule="auto"/>
        <w:rPr>
          <w:rFonts w:cstheme="minorHAnsi"/>
          <w:sz w:val="23"/>
          <w:szCs w:val="23"/>
          <w:lang w:val="fr-FR"/>
        </w:rPr>
      </w:pPr>
      <w:r w:rsidRPr="00732A13">
        <w:rPr>
          <w:rFonts w:cstheme="minorHAnsi"/>
          <w:sz w:val="23"/>
          <w:szCs w:val="23"/>
          <w:lang w:val="fr-FR"/>
        </w:rPr>
        <w:t>Normal distribution versus standard normal dis</w:t>
      </w:r>
      <w:r>
        <w:rPr>
          <w:rFonts w:cstheme="minorHAnsi"/>
          <w:sz w:val="23"/>
          <w:szCs w:val="23"/>
          <w:lang w:val="fr-FR"/>
        </w:rPr>
        <w:t>tribution</w:t>
      </w:r>
    </w:p>
    <w:p w:rsidR="00732A13" w:rsidRPr="00B94945" w:rsidRDefault="00732A13" w:rsidP="008D1A7F">
      <w:pPr>
        <w:pStyle w:val="Akapitzlist"/>
        <w:numPr>
          <w:ilvl w:val="1"/>
          <w:numId w:val="28"/>
        </w:numPr>
        <w:spacing w:before="60" w:line="276" w:lineRule="auto"/>
        <w:rPr>
          <w:rFonts w:cstheme="minorHAnsi"/>
          <w:i/>
          <w:iCs/>
          <w:sz w:val="23"/>
          <w:szCs w:val="23"/>
          <w:lang w:val="en-US"/>
        </w:rPr>
      </w:pPr>
      <w:r w:rsidRPr="00732A13">
        <w:rPr>
          <w:rFonts w:cstheme="minorHAnsi"/>
          <w:sz w:val="23"/>
          <w:szCs w:val="23"/>
          <w:lang w:val="en-US"/>
        </w:rPr>
        <w:t>Factors affecting the confidence i</w:t>
      </w:r>
      <w:r>
        <w:rPr>
          <w:rFonts w:cstheme="minorHAnsi"/>
          <w:sz w:val="23"/>
          <w:szCs w:val="23"/>
          <w:lang w:val="en-US"/>
        </w:rPr>
        <w:t xml:space="preserve">nterval (CI) range: </w:t>
      </w:r>
      <w:r w:rsidRPr="00B94945">
        <w:rPr>
          <w:rFonts w:cstheme="minorHAnsi"/>
          <w:i/>
          <w:iCs/>
          <w:sz w:val="23"/>
          <w:szCs w:val="23"/>
          <w:lang w:val="en-US"/>
        </w:rPr>
        <w:t>Data variation; Sample size; Level of confidence; Width of CI</w:t>
      </w:r>
    </w:p>
    <w:p w:rsidR="00732A13" w:rsidRDefault="00732A13" w:rsidP="008D1A7F">
      <w:pPr>
        <w:pStyle w:val="Akapitzlist"/>
        <w:numPr>
          <w:ilvl w:val="1"/>
          <w:numId w:val="28"/>
        </w:numPr>
        <w:spacing w:before="60" w:line="276" w:lineRule="auto"/>
        <w:rPr>
          <w:rFonts w:cstheme="minorHAnsi"/>
          <w:sz w:val="23"/>
          <w:szCs w:val="23"/>
          <w:lang w:val="en-US"/>
        </w:rPr>
      </w:pPr>
      <w:r>
        <w:rPr>
          <w:rFonts w:cstheme="minorHAnsi"/>
          <w:sz w:val="23"/>
          <w:szCs w:val="23"/>
          <w:lang w:val="en-US"/>
        </w:rPr>
        <w:t>Confidence interval estimates under some assumptions</w:t>
      </w:r>
    </w:p>
    <w:p w:rsidR="00E75FBB" w:rsidRPr="00B94945" w:rsidRDefault="00E75FBB" w:rsidP="00E75FBB">
      <w:pPr>
        <w:pStyle w:val="Akapitzlist"/>
        <w:numPr>
          <w:ilvl w:val="1"/>
          <w:numId w:val="28"/>
        </w:numPr>
        <w:spacing w:before="60" w:line="276" w:lineRule="auto"/>
        <w:rPr>
          <w:rFonts w:cstheme="minorHAnsi"/>
          <w:b/>
          <w:bCs/>
          <w:i/>
          <w:iCs/>
          <w:sz w:val="23"/>
          <w:szCs w:val="23"/>
          <w:lang w:val="en-US"/>
        </w:rPr>
      </w:pPr>
      <w:r w:rsidRPr="00EE6A36">
        <w:rPr>
          <w:rFonts w:ascii="Source Sans Pro" w:eastAsia="Times New Roman" w:hAnsi="Source Sans Pro" w:cs="Times New Roman"/>
          <w:color w:val="333333"/>
          <w:sz w:val="23"/>
          <w:szCs w:val="23"/>
          <w:lang w:val="en-US"/>
        </w:rPr>
        <w:t>Application</w:t>
      </w:r>
      <w:r>
        <w:rPr>
          <w:rFonts w:ascii="Source Sans Pro" w:eastAsia="Times New Roman" w:hAnsi="Source Sans Pro" w:cs="Times New Roman"/>
          <w:color w:val="333333"/>
          <w:sz w:val="23"/>
          <w:szCs w:val="23"/>
          <w:lang w:val="en-US"/>
        </w:rPr>
        <w:t>:</w:t>
      </w:r>
      <w:r w:rsidRPr="00EE6A36">
        <w:rPr>
          <w:rFonts w:ascii="Source Sans Pro" w:eastAsia="Times New Roman" w:hAnsi="Source Sans Pro" w:cs="Times New Roman"/>
          <w:color w:val="333333"/>
          <w:sz w:val="23"/>
          <w:szCs w:val="23"/>
          <w:lang w:val="en-US"/>
        </w:rPr>
        <w:t xml:space="preserve"> </w:t>
      </w:r>
      <w:r w:rsidRPr="00B94945">
        <w:rPr>
          <w:rFonts w:ascii="Source Sans Pro" w:eastAsia="Times New Roman" w:hAnsi="Source Sans Pro" w:cs="Times New Roman"/>
          <w:b/>
          <w:bCs/>
          <w:i/>
          <w:iCs/>
          <w:color w:val="333333"/>
          <w:sz w:val="23"/>
          <w:szCs w:val="23"/>
          <w:lang w:val="en-US"/>
        </w:rPr>
        <w:t>Analysis of various sets of data and estimation of the confidence interval</w:t>
      </w:r>
    </w:p>
    <w:p w:rsidR="00732A13" w:rsidRPr="00732A13" w:rsidRDefault="00732A13" w:rsidP="008D1A7F">
      <w:pPr>
        <w:pStyle w:val="Akapitzlist"/>
        <w:numPr>
          <w:ilvl w:val="1"/>
          <w:numId w:val="28"/>
        </w:numPr>
        <w:spacing w:before="60" w:line="276" w:lineRule="auto"/>
        <w:rPr>
          <w:rFonts w:cstheme="minorHAnsi"/>
          <w:sz w:val="23"/>
          <w:szCs w:val="23"/>
          <w:lang w:val="en-US"/>
        </w:rPr>
      </w:pPr>
    </w:p>
    <w:p w:rsidR="002E77B7" w:rsidRPr="002E77B7" w:rsidRDefault="008D1A7F" w:rsidP="008D1A7F">
      <w:pPr>
        <w:pStyle w:val="Akapitzlist"/>
        <w:numPr>
          <w:ilvl w:val="0"/>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b/>
          <w:bCs/>
          <w:color w:val="333333"/>
          <w:sz w:val="23"/>
          <w:szCs w:val="23"/>
          <w:lang w:val="en-US"/>
        </w:rPr>
        <w:t>Basics of traffic theory</w:t>
      </w:r>
      <w:r w:rsidR="00F0434F">
        <w:rPr>
          <w:rFonts w:ascii="Source Sans Pro" w:eastAsia="Times New Roman" w:hAnsi="Source Sans Pro" w:cs="Times New Roman"/>
          <w:b/>
          <w:bCs/>
          <w:color w:val="333333"/>
          <w:sz w:val="23"/>
          <w:szCs w:val="23"/>
          <w:lang w:val="en-US"/>
        </w:rPr>
        <w:t>: Fundamentals of queuing and simulation of queuing processes in stochastic scenarios/Events</w:t>
      </w:r>
    </w:p>
    <w:p w:rsidR="002E77B7" w:rsidRPr="00B94945" w:rsidRDefault="00A3239D"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lang w:val="en-US"/>
        </w:rPr>
      </w:pPr>
      <w:r>
        <w:rPr>
          <w:rFonts w:ascii="Source Sans Pro" w:eastAsia="Times New Roman" w:hAnsi="Source Sans Pro" w:cs="Times New Roman"/>
          <w:color w:val="333333"/>
          <w:sz w:val="23"/>
          <w:szCs w:val="23"/>
          <w:lang w:val="en-US"/>
        </w:rPr>
        <w:t xml:space="preserve">Definition of keywords: </w:t>
      </w:r>
      <w:r w:rsidR="00E2383E" w:rsidRPr="00B94945">
        <w:rPr>
          <w:rFonts w:ascii="Source Sans Pro" w:eastAsia="Times New Roman" w:hAnsi="Source Sans Pro" w:cs="Times New Roman"/>
          <w:i/>
          <w:iCs/>
          <w:color w:val="333333"/>
          <w:sz w:val="23"/>
          <w:szCs w:val="23"/>
          <w:lang w:val="en-US"/>
        </w:rPr>
        <w:t>t</w:t>
      </w:r>
      <w:r w:rsidRPr="00B94945">
        <w:rPr>
          <w:rFonts w:ascii="Source Sans Pro" w:eastAsia="Times New Roman" w:hAnsi="Source Sans Pro" w:cs="Times New Roman"/>
          <w:i/>
          <w:iCs/>
          <w:color w:val="333333"/>
          <w:sz w:val="23"/>
          <w:szCs w:val="23"/>
          <w:lang w:val="en-US"/>
        </w:rPr>
        <w:t xml:space="preserve">raffic; </w:t>
      </w:r>
      <w:r w:rsidR="00E2383E">
        <w:rPr>
          <w:rFonts w:ascii="Source Sans Pro" w:eastAsia="Times New Roman" w:hAnsi="Source Sans Pro" w:cs="Times New Roman"/>
          <w:i/>
          <w:iCs/>
          <w:color w:val="333333"/>
          <w:sz w:val="23"/>
          <w:szCs w:val="23"/>
          <w:lang w:val="en-US"/>
        </w:rPr>
        <w:t>t</w:t>
      </w:r>
      <w:r w:rsidRPr="00B94945">
        <w:rPr>
          <w:rFonts w:ascii="Source Sans Pro" w:eastAsia="Times New Roman" w:hAnsi="Source Sans Pro" w:cs="Times New Roman"/>
          <w:i/>
          <w:iCs/>
          <w:color w:val="333333"/>
          <w:sz w:val="23"/>
          <w:szCs w:val="23"/>
          <w:lang w:val="en-US"/>
        </w:rPr>
        <w:t xml:space="preserve">raffic </w:t>
      </w:r>
      <w:r w:rsidRPr="00B94945">
        <w:rPr>
          <w:rFonts w:ascii="Source Sans Pro" w:eastAsia="Times New Roman" w:hAnsi="Source Sans Pro" w:cs="Times New Roman"/>
          <w:i/>
          <w:iCs/>
          <w:color w:val="333333"/>
          <w:lang w:val="en-US"/>
        </w:rPr>
        <w:t xml:space="preserve">theory; variables; random variables; </w:t>
      </w:r>
      <w:r w:rsidR="00E2383E" w:rsidRPr="00B94945">
        <w:rPr>
          <w:rFonts w:ascii="Source Sans Pro" w:eastAsia="Times New Roman" w:hAnsi="Source Sans Pro" w:cs="Times New Roman"/>
          <w:i/>
          <w:iCs/>
          <w:color w:val="333333"/>
          <w:lang w:val="en-US"/>
        </w:rPr>
        <w:t xml:space="preserve">distribution </w:t>
      </w:r>
      <w:r w:rsidR="00223C66" w:rsidRPr="00B94945">
        <w:rPr>
          <w:rFonts w:ascii="Source Sans Pro" w:eastAsia="Times New Roman" w:hAnsi="Source Sans Pro" w:cs="Times New Roman"/>
          <w:i/>
          <w:iCs/>
          <w:color w:val="333333"/>
          <w:lang w:val="en-US"/>
        </w:rPr>
        <w:t xml:space="preserve">functions; </w:t>
      </w:r>
      <w:proofErr w:type="spellStart"/>
      <w:r w:rsidR="00E2383E" w:rsidRPr="00B94945">
        <w:rPr>
          <w:rFonts w:ascii="Source Sans Pro" w:eastAsia="Times New Roman" w:hAnsi="Source Sans Pro" w:cs="Times New Roman"/>
          <w:i/>
          <w:iCs/>
          <w:color w:val="333333"/>
          <w:lang w:val="en-US"/>
        </w:rPr>
        <w:t>poisson</w:t>
      </w:r>
      <w:proofErr w:type="spellEnd"/>
      <w:r w:rsidR="00E2383E" w:rsidRPr="00B94945">
        <w:rPr>
          <w:rFonts w:ascii="Source Sans Pro" w:eastAsia="Times New Roman" w:hAnsi="Source Sans Pro" w:cs="Times New Roman"/>
          <w:i/>
          <w:iCs/>
          <w:color w:val="333333"/>
          <w:lang w:val="en-US"/>
        </w:rPr>
        <w:t xml:space="preserve"> </w:t>
      </w:r>
      <w:r w:rsidRPr="00B94945">
        <w:rPr>
          <w:rFonts w:ascii="Source Sans Pro" w:eastAsia="Times New Roman" w:hAnsi="Source Sans Pro" w:cs="Times New Roman"/>
          <w:i/>
          <w:iCs/>
          <w:color w:val="333333"/>
          <w:lang w:val="en-US"/>
        </w:rPr>
        <w:t xml:space="preserve">process; </w:t>
      </w:r>
      <w:r w:rsidR="00E2383E" w:rsidRPr="001F16DD">
        <w:rPr>
          <w:i/>
          <w:iCs/>
          <w:lang w:val="en-US"/>
        </w:rPr>
        <w:t>h</w:t>
      </w:r>
      <w:r w:rsidR="00E2383E" w:rsidRPr="00B94945">
        <w:rPr>
          <w:i/>
          <w:iCs/>
          <w:lang w:val="en-US"/>
        </w:rPr>
        <w:t xml:space="preserve">omogeneous </w:t>
      </w:r>
      <w:proofErr w:type="spellStart"/>
      <w:r w:rsidR="00E2383E" w:rsidRPr="001F16DD">
        <w:rPr>
          <w:i/>
          <w:iCs/>
          <w:lang w:val="en-US"/>
        </w:rPr>
        <w:t>p</w:t>
      </w:r>
      <w:r w:rsidR="00E2383E" w:rsidRPr="00B94945">
        <w:rPr>
          <w:i/>
          <w:iCs/>
          <w:lang w:val="en-US"/>
        </w:rPr>
        <w:t>oisson</w:t>
      </w:r>
      <w:proofErr w:type="spellEnd"/>
      <w:r w:rsidR="00E2383E" w:rsidRPr="00B94945">
        <w:rPr>
          <w:i/>
          <w:iCs/>
          <w:lang w:val="en-US"/>
        </w:rPr>
        <w:t xml:space="preserve"> </w:t>
      </w:r>
      <w:r w:rsidR="00223C66" w:rsidRPr="00B94945">
        <w:rPr>
          <w:i/>
          <w:iCs/>
          <w:lang w:val="en-US"/>
        </w:rPr>
        <w:t>processes</w:t>
      </w:r>
      <w:r w:rsidR="00223C66" w:rsidRPr="00B94945">
        <w:rPr>
          <w:rFonts w:ascii="Source Sans Pro" w:eastAsia="Times New Roman" w:hAnsi="Source Sans Pro" w:cs="Times New Roman"/>
          <w:i/>
          <w:iCs/>
          <w:color w:val="333333"/>
          <w:lang w:val="en-US"/>
        </w:rPr>
        <w:t xml:space="preserve">; </w:t>
      </w:r>
      <w:r w:rsidR="00E2383E" w:rsidRPr="001F16DD">
        <w:rPr>
          <w:i/>
          <w:iCs/>
          <w:lang w:val="en-US"/>
        </w:rPr>
        <w:t>n</w:t>
      </w:r>
      <w:r w:rsidR="00E2383E" w:rsidRPr="00B94945">
        <w:rPr>
          <w:i/>
          <w:iCs/>
          <w:lang w:val="en-US"/>
        </w:rPr>
        <w:t>on</w:t>
      </w:r>
      <w:r w:rsidR="00223C66" w:rsidRPr="00B94945">
        <w:rPr>
          <w:i/>
          <w:iCs/>
          <w:lang w:val="en-US"/>
        </w:rPr>
        <w:t xml:space="preserve">-homogeneous </w:t>
      </w:r>
      <w:proofErr w:type="spellStart"/>
      <w:r w:rsidR="00E2383E" w:rsidRPr="001F16DD">
        <w:rPr>
          <w:i/>
          <w:iCs/>
          <w:lang w:val="en-US"/>
        </w:rPr>
        <w:t>p</w:t>
      </w:r>
      <w:r w:rsidR="00E2383E" w:rsidRPr="00B94945">
        <w:rPr>
          <w:i/>
          <w:iCs/>
          <w:lang w:val="en-US"/>
        </w:rPr>
        <w:t>oisson</w:t>
      </w:r>
      <w:proofErr w:type="spellEnd"/>
      <w:r w:rsidR="00E2383E" w:rsidRPr="00B94945">
        <w:rPr>
          <w:i/>
          <w:iCs/>
          <w:lang w:val="en-US"/>
        </w:rPr>
        <w:t xml:space="preserve"> </w:t>
      </w:r>
      <w:r w:rsidR="00223C66" w:rsidRPr="00B94945">
        <w:rPr>
          <w:i/>
          <w:iCs/>
          <w:lang w:val="en-US"/>
        </w:rPr>
        <w:t>processes;</w:t>
      </w:r>
      <w:r w:rsidR="00223C66" w:rsidRPr="00B94945">
        <w:rPr>
          <w:rFonts w:ascii="Source Sans Pro" w:eastAsia="Times New Roman" w:hAnsi="Source Sans Pro" w:cs="Times New Roman"/>
          <w:i/>
          <w:iCs/>
          <w:color w:val="333333"/>
          <w:lang w:val="en-US"/>
        </w:rPr>
        <w:t xml:space="preserve"> </w:t>
      </w:r>
      <w:r w:rsidR="00E2383E" w:rsidRPr="00B94945">
        <w:rPr>
          <w:rFonts w:ascii="Source Sans Pro" w:eastAsia="Times New Roman" w:hAnsi="Source Sans Pro" w:cs="Times New Roman"/>
          <w:i/>
          <w:iCs/>
          <w:color w:val="333333"/>
          <w:lang w:val="en-US"/>
        </w:rPr>
        <w:t xml:space="preserve">overview </w:t>
      </w:r>
      <w:r w:rsidR="008D1A7F" w:rsidRPr="00B94945">
        <w:rPr>
          <w:rFonts w:ascii="Source Sans Pro" w:eastAsia="Times New Roman" w:hAnsi="Source Sans Pro" w:cs="Times New Roman"/>
          <w:i/>
          <w:iCs/>
          <w:color w:val="333333"/>
          <w:lang w:val="en-US"/>
        </w:rPr>
        <w:t>of traffic processes</w:t>
      </w:r>
      <w:r w:rsidR="00E2383E" w:rsidRPr="00B94945">
        <w:rPr>
          <w:rFonts w:ascii="Source Sans Pro" w:eastAsia="Times New Roman" w:hAnsi="Source Sans Pro" w:cs="Times New Roman"/>
          <w:i/>
          <w:iCs/>
          <w:color w:val="333333"/>
          <w:lang w:val="en-US"/>
        </w:rPr>
        <w:t>.</w:t>
      </w:r>
    </w:p>
    <w:p w:rsidR="00223C66" w:rsidRDefault="00223C66"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Methods used in traffic theory: Pros/Advantages and Cons/drawbacks</w:t>
      </w:r>
    </w:p>
    <w:p w:rsidR="00223C66" w:rsidRDefault="00223C66" w:rsidP="00223C66">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Models used in stochastic theory: Pros/Advantages and Cons/drawbacks</w:t>
      </w:r>
    </w:p>
    <w:p w:rsidR="002E77B7" w:rsidRDefault="00AC00B6"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mathematical p</w:t>
      </w:r>
      <w:r w:rsidR="008D1A7F" w:rsidRPr="008D1A7F">
        <w:rPr>
          <w:rFonts w:ascii="Source Sans Pro" w:eastAsia="Times New Roman" w:hAnsi="Source Sans Pro" w:cs="Times New Roman"/>
          <w:color w:val="333333"/>
          <w:sz w:val="23"/>
          <w:szCs w:val="23"/>
          <w:lang w:val="en-US"/>
        </w:rPr>
        <w:t>robability distribution</w:t>
      </w:r>
      <w:r>
        <w:rPr>
          <w:rFonts w:ascii="Source Sans Pro" w:eastAsia="Times New Roman" w:hAnsi="Source Sans Pro" w:cs="Times New Roman"/>
          <w:color w:val="333333"/>
          <w:sz w:val="23"/>
          <w:szCs w:val="23"/>
          <w:lang w:val="en-US"/>
        </w:rPr>
        <w:t xml:space="preserve"> functions</w:t>
      </w:r>
    </w:p>
    <w:p w:rsidR="001141DE" w:rsidRDefault="001141DE" w:rsidP="001141DE">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Exponential </w:t>
      </w:r>
    </w:p>
    <w:p w:rsidR="001141DE" w:rsidRDefault="001141DE" w:rsidP="001141DE">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Shifted exponential </w:t>
      </w:r>
    </w:p>
    <w:p w:rsidR="001141DE" w:rsidRDefault="001141DE" w:rsidP="001141DE">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Poisson</w:t>
      </w:r>
    </w:p>
    <w:p w:rsidR="001141DE" w:rsidRDefault="001141DE" w:rsidP="001141DE">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Erlang</w:t>
      </w:r>
    </w:p>
    <w:p w:rsidR="001141DE" w:rsidRDefault="001141DE" w:rsidP="001141DE">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General</w:t>
      </w:r>
    </w:p>
    <w:p w:rsidR="00AC00B6" w:rsidRDefault="00AC00B6"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Registration equipment</w:t>
      </w:r>
    </w:p>
    <w:p w:rsidR="002E77B7" w:rsidRDefault="008D1A7F"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Overview of queuing</w:t>
      </w:r>
      <w:r w:rsidR="001141DE">
        <w:rPr>
          <w:rFonts w:ascii="Source Sans Pro" w:eastAsia="Times New Roman" w:hAnsi="Source Sans Pro" w:cs="Times New Roman"/>
          <w:color w:val="333333"/>
          <w:sz w:val="23"/>
          <w:szCs w:val="23"/>
          <w:lang w:val="en-US"/>
        </w:rPr>
        <w:t xml:space="preserve"> and applications in transportation</w:t>
      </w:r>
    </w:p>
    <w:p w:rsidR="001141DE" w:rsidRPr="00986FD9" w:rsidRDefault="00986FD9"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General queuing notation</w:t>
      </w:r>
      <w:r w:rsidR="00935596">
        <w:rPr>
          <w:rFonts w:ascii="Source Sans Pro" w:eastAsia="Times New Roman" w:hAnsi="Source Sans Pro" w:cs="Times New Roman"/>
          <w:color w:val="333333"/>
          <w:sz w:val="23"/>
          <w:szCs w:val="23"/>
          <w:lang w:val="en-US"/>
        </w:rPr>
        <w:t xml:space="preserve"> (Ref</w:t>
      </w:r>
      <w:r w:rsidR="00935596" w:rsidRPr="006D17BB">
        <w:rPr>
          <w:rFonts w:ascii="Source Sans Pro" w:eastAsia="Times New Roman" w:hAnsi="Source Sans Pro" w:cs="Times New Roman"/>
          <w:sz w:val="23"/>
          <w:szCs w:val="23"/>
          <w:lang w:val="en-US"/>
        </w:rPr>
        <w:t xml:space="preserve">. </w:t>
      </w:r>
      <w:r w:rsidRPr="006D17BB">
        <w:rPr>
          <w:rFonts w:ascii="Source Sans Pro" w:eastAsia="Times New Roman" w:hAnsi="Source Sans Pro" w:cs="Times New Roman"/>
          <w:sz w:val="23"/>
          <w:szCs w:val="23"/>
          <w:lang w:val="en-US"/>
        </w:rPr>
        <w:t xml:space="preserve">Kendall </w:t>
      </w:r>
      <w:r w:rsidR="00585FDF" w:rsidRPr="006D17BB">
        <w:rPr>
          <w:rFonts w:ascii="Source Sans Pro" w:eastAsia="Times New Roman" w:hAnsi="Source Sans Pro" w:cs="Times New Roman"/>
          <w:sz w:val="23"/>
          <w:szCs w:val="23"/>
          <w:lang w:val="en-US"/>
        </w:rPr>
        <w:t>1951)</w:t>
      </w:r>
    </w:p>
    <w:p w:rsidR="00986FD9" w:rsidRDefault="00986FD9"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queuing systems/models</w:t>
      </w:r>
    </w:p>
    <w:p w:rsidR="00986FD9" w:rsidRDefault="009C2413"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State  analysis of queue systems/models</w:t>
      </w:r>
    </w:p>
    <w:p w:rsidR="009C2413" w:rsidRDefault="009C2413"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Blocking queuing systems/models</w:t>
      </w:r>
    </w:p>
    <w:p w:rsidR="009C2413" w:rsidRDefault="009C2413" w:rsidP="009C2413">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Erlang traffic models: Advantages and limitations</w:t>
      </w:r>
    </w:p>
    <w:p w:rsidR="009C2413" w:rsidRDefault="009C2413" w:rsidP="009C2413">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de-AT"/>
        </w:rPr>
      </w:pPr>
      <w:r w:rsidRPr="009C2413">
        <w:rPr>
          <w:rFonts w:ascii="Source Sans Pro" w:eastAsia="Times New Roman" w:hAnsi="Source Sans Pro" w:cs="Times New Roman"/>
          <w:color w:val="333333"/>
          <w:sz w:val="23"/>
          <w:szCs w:val="23"/>
          <w:lang w:val="de-AT"/>
        </w:rPr>
        <w:t>Erlang B</w:t>
      </w:r>
      <w:r>
        <w:rPr>
          <w:rFonts w:ascii="Source Sans Pro" w:eastAsia="Times New Roman" w:hAnsi="Source Sans Pro" w:cs="Times New Roman"/>
          <w:color w:val="333333"/>
          <w:sz w:val="23"/>
          <w:szCs w:val="23"/>
          <w:lang w:val="de-AT"/>
        </w:rPr>
        <w:t xml:space="preserve">; </w:t>
      </w:r>
      <w:r w:rsidRPr="009C2413">
        <w:rPr>
          <w:rFonts w:ascii="Source Sans Pro" w:eastAsia="Times New Roman" w:hAnsi="Source Sans Pro" w:cs="Times New Roman"/>
          <w:color w:val="333333"/>
          <w:sz w:val="23"/>
          <w:szCs w:val="23"/>
          <w:lang w:val="de-AT"/>
        </w:rPr>
        <w:t>Extended Erlang B</w:t>
      </w:r>
      <w:r>
        <w:rPr>
          <w:rFonts w:ascii="Source Sans Pro" w:eastAsia="Times New Roman" w:hAnsi="Source Sans Pro" w:cs="Times New Roman"/>
          <w:color w:val="333333"/>
          <w:sz w:val="23"/>
          <w:szCs w:val="23"/>
          <w:lang w:val="de-AT"/>
        </w:rPr>
        <w:t>; Erlang C</w:t>
      </w:r>
    </w:p>
    <w:p w:rsidR="009C2413" w:rsidRDefault="009C2413" w:rsidP="009C2413">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9C2413">
        <w:rPr>
          <w:rFonts w:ascii="Source Sans Pro" w:eastAsia="Times New Roman" w:hAnsi="Source Sans Pro" w:cs="Times New Roman"/>
          <w:color w:val="333333"/>
          <w:sz w:val="23"/>
          <w:szCs w:val="23"/>
          <w:lang w:val="en-US"/>
        </w:rPr>
        <w:t>Busy Hour Traffic (BHT)</w:t>
      </w:r>
      <w:r w:rsidR="00AC00B6">
        <w:rPr>
          <w:rFonts w:ascii="Source Sans Pro" w:eastAsia="Times New Roman" w:hAnsi="Source Sans Pro" w:cs="Times New Roman"/>
          <w:color w:val="333333"/>
          <w:sz w:val="23"/>
          <w:szCs w:val="23"/>
          <w:lang w:val="en-US"/>
        </w:rPr>
        <w:t xml:space="preserve"> </w:t>
      </w:r>
      <w:r w:rsidR="00AC00B6" w:rsidRPr="009C2413">
        <w:rPr>
          <w:rFonts w:ascii="Source Sans Pro" w:eastAsia="Times New Roman" w:hAnsi="Source Sans Pro" w:cs="Times New Roman"/>
          <w:color w:val="333333"/>
          <w:sz w:val="23"/>
          <w:szCs w:val="23"/>
          <w:lang w:val="en-US"/>
        </w:rPr>
        <w:t>–</w:t>
      </w:r>
      <w:r w:rsidRPr="009C2413">
        <w:rPr>
          <w:rFonts w:ascii="Source Sans Pro" w:eastAsia="Times New Roman" w:hAnsi="Source Sans Pro" w:cs="Times New Roman"/>
          <w:color w:val="333333"/>
          <w:sz w:val="23"/>
          <w:szCs w:val="23"/>
          <w:lang w:val="en-US"/>
        </w:rPr>
        <w:t xml:space="preserve"> Blockings – Number </w:t>
      </w:r>
      <w:r>
        <w:rPr>
          <w:rFonts w:ascii="Source Sans Pro" w:eastAsia="Times New Roman" w:hAnsi="Source Sans Pro" w:cs="Times New Roman"/>
          <w:color w:val="333333"/>
          <w:sz w:val="23"/>
          <w:szCs w:val="23"/>
          <w:lang w:val="en-US"/>
        </w:rPr>
        <w:t>of communication lines</w:t>
      </w:r>
      <w:r w:rsidR="007423E4">
        <w:rPr>
          <w:rFonts w:ascii="Source Sans Pro" w:eastAsia="Times New Roman" w:hAnsi="Source Sans Pro" w:cs="Times New Roman"/>
          <w:color w:val="333333"/>
          <w:sz w:val="23"/>
          <w:szCs w:val="23"/>
          <w:lang w:val="en-US"/>
        </w:rPr>
        <w:t xml:space="preserve"> – Recall factor</w:t>
      </w:r>
    </w:p>
    <w:p w:rsidR="00AC00B6" w:rsidRPr="009C2413" w:rsidRDefault="00AC00B6" w:rsidP="009C2413">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Queuing models in VoIP</w:t>
      </w:r>
    </w:p>
    <w:p w:rsidR="002E77B7" w:rsidRDefault="002E77B7" w:rsidP="002E77B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M</w:t>
      </w:r>
      <w:r w:rsidR="008D1A7F" w:rsidRPr="008D1A7F">
        <w:rPr>
          <w:rFonts w:ascii="Source Sans Pro" w:eastAsia="Times New Roman" w:hAnsi="Source Sans Pro" w:cs="Times New Roman"/>
          <w:color w:val="333333"/>
          <w:sz w:val="23"/>
          <w:szCs w:val="23"/>
          <w:lang w:val="en-US"/>
        </w:rPr>
        <w:t>ain phases of a queuing</w:t>
      </w:r>
      <w:r w:rsidR="00AC00B6">
        <w:rPr>
          <w:rFonts w:ascii="Source Sans Pro" w:eastAsia="Times New Roman" w:hAnsi="Source Sans Pro" w:cs="Times New Roman"/>
          <w:color w:val="333333"/>
          <w:sz w:val="23"/>
          <w:szCs w:val="23"/>
          <w:lang w:val="en-US"/>
        </w:rPr>
        <w:t xml:space="preserve"> </w:t>
      </w:r>
      <w:r w:rsidR="008D1A7F" w:rsidRPr="008D1A7F">
        <w:rPr>
          <w:rFonts w:ascii="Source Sans Pro" w:eastAsia="Times New Roman" w:hAnsi="Source Sans Pro" w:cs="Times New Roman"/>
          <w:color w:val="333333"/>
          <w:sz w:val="23"/>
          <w:szCs w:val="23"/>
          <w:lang w:val="en-US"/>
        </w:rPr>
        <w:t>process</w:t>
      </w:r>
    </w:p>
    <w:p w:rsidR="002E77B7" w:rsidRDefault="002E77B7" w:rsidP="002E77B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E</w:t>
      </w:r>
      <w:r w:rsidR="008D1A7F" w:rsidRPr="008D1A7F">
        <w:rPr>
          <w:rFonts w:ascii="Source Sans Pro" w:eastAsia="Times New Roman" w:hAnsi="Source Sans Pro" w:cs="Times New Roman"/>
          <w:color w:val="333333"/>
          <w:sz w:val="23"/>
          <w:szCs w:val="23"/>
          <w:lang w:val="en-US"/>
        </w:rPr>
        <w:t>lements of a queuing system</w:t>
      </w:r>
    </w:p>
    <w:p w:rsidR="002E77B7" w:rsidRDefault="002E77B7" w:rsidP="002E77B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Sample </w:t>
      </w:r>
      <w:r w:rsidR="008D1A7F" w:rsidRPr="008D1A7F">
        <w:rPr>
          <w:rFonts w:ascii="Source Sans Pro" w:eastAsia="Times New Roman" w:hAnsi="Source Sans Pro" w:cs="Times New Roman"/>
          <w:color w:val="333333"/>
          <w:sz w:val="23"/>
          <w:szCs w:val="23"/>
          <w:lang w:val="en-US"/>
        </w:rPr>
        <w:t>applications of queuing</w:t>
      </w:r>
    </w:p>
    <w:p w:rsidR="002E77B7" w:rsidRDefault="008D1A7F"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General queuing notation (Kendall 1951)</w:t>
      </w:r>
    </w:p>
    <w:p w:rsidR="002E77B7" w:rsidRDefault="008D1A7F"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Queuing models</w:t>
      </w:r>
    </w:p>
    <w:p w:rsidR="002E77B7" w:rsidRDefault="008D1A7F" w:rsidP="002E77B7">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State analysis of queue models/systems</w:t>
      </w:r>
    </w:p>
    <w:p w:rsidR="00443081" w:rsidRPr="00443081" w:rsidRDefault="008D1A7F" w:rsidP="00443081">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8D1A7F">
        <w:rPr>
          <w:rFonts w:ascii="Source Sans Pro" w:eastAsia="Times New Roman" w:hAnsi="Source Sans Pro" w:cs="Times New Roman"/>
          <w:color w:val="333333"/>
          <w:sz w:val="23"/>
          <w:szCs w:val="23"/>
          <w:lang w:val="en-US"/>
        </w:rPr>
        <w:t>Mathematical modeling of a single-server queuing system</w:t>
      </w:r>
    </w:p>
    <w:p w:rsidR="002132E7" w:rsidRDefault="00EE642B" w:rsidP="00295198">
      <w:pPr>
        <w:pStyle w:val="Akapitzlist"/>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EE642B">
        <w:rPr>
          <w:rFonts w:ascii="Source Sans Pro" w:eastAsia="Times New Roman" w:hAnsi="Source Sans Pro" w:cs="Times New Roman"/>
          <w:b/>
          <w:color w:val="333333"/>
          <w:sz w:val="23"/>
          <w:szCs w:val="23"/>
          <w:lang w:val="en-US"/>
        </w:rPr>
        <w:t>Approximation and ﬁtting</w:t>
      </w:r>
    </w:p>
    <w:p w:rsidR="00EE642B" w:rsidRDefault="00EE642B" w:rsidP="00EE642B">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Norm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Basic norm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Penalty function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Approximation with constraints</w:t>
      </w:r>
    </w:p>
    <w:p w:rsidR="00EE642B" w:rsidRDefault="00EE642B" w:rsidP="00EE642B">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Least-norm problems</w:t>
      </w:r>
    </w:p>
    <w:p w:rsidR="00EE642B" w:rsidRDefault="00EE642B" w:rsidP="00EE642B">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Regularized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Bi-criterion formulation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Regularization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Reconstruction, smoothing, and de-noising</w:t>
      </w:r>
    </w:p>
    <w:p w:rsidR="00EE642B" w:rsidRDefault="00EE642B" w:rsidP="00EE642B">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Robust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Stochastic robust approximation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Worst-case robust approximation</w:t>
      </w:r>
    </w:p>
    <w:p w:rsidR="00EE642B" w:rsidRDefault="00EE642B" w:rsidP="00EE642B">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Function ﬁtting and interpolation</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Function families</w:t>
      </w:r>
    </w:p>
    <w:p w:rsidR="00EE642B" w:rsidRDefault="00EE642B"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EE642B">
        <w:rPr>
          <w:rFonts w:ascii="Source Sans Pro" w:eastAsia="Times New Roman" w:hAnsi="Source Sans Pro" w:cs="Times New Roman"/>
          <w:color w:val="333333"/>
          <w:sz w:val="23"/>
          <w:szCs w:val="23"/>
          <w:lang w:val="en-US"/>
        </w:rPr>
        <w:t>Constraints</w:t>
      </w:r>
    </w:p>
    <w:p w:rsidR="00EE642B" w:rsidRDefault="001503FD"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Fitting and interpolation problems</w:t>
      </w:r>
    </w:p>
    <w:p w:rsidR="001503FD" w:rsidRDefault="001503FD"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Sparse descriptions and basis pursuit</w:t>
      </w:r>
    </w:p>
    <w:p w:rsidR="001503FD" w:rsidRDefault="001503FD" w:rsidP="00EE642B">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Interpolation with convex functions</w:t>
      </w:r>
    </w:p>
    <w:p w:rsidR="001503FD" w:rsidRPr="001503FD" w:rsidRDefault="001503FD" w:rsidP="001503FD">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443081" w:rsidRPr="00295198" w:rsidRDefault="00443081" w:rsidP="00295198">
      <w:pPr>
        <w:pStyle w:val="Akapitzlist"/>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295198">
        <w:rPr>
          <w:rFonts w:cstheme="minorHAnsi"/>
          <w:b/>
          <w:sz w:val="23"/>
          <w:szCs w:val="23"/>
          <w:lang w:val="en-GB"/>
        </w:rPr>
        <w:t>Statistical estimation</w:t>
      </w:r>
    </w:p>
    <w:p w:rsidR="00295198"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ascii="Source Sans Pro" w:eastAsia="Times New Roman" w:hAnsi="Source Sans Pro" w:cs="Times New Roman"/>
          <w:color w:val="333333"/>
          <w:sz w:val="23"/>
          <w:szCs w:val="23"/>
          <w:lang w:val="en-US"/>
        </w:rPr>
        <w:t>Parametric distribution estimation</w:t>
      </w:r>
    </w:p>
    <w:p w:rsidR="001503FD" w:rsidRDefault="001503FD" w:rsidP="001503FD">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Maximum likelihood estimation</w:t>
      </w:r>
    </w:p>
    <w:p w:rsidR="001503FD" w:rsidRPr="001503FD" w:rsidRDefault="001503FD" w:rsidP="001503FD">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503FD">
        <w:rPr>
          <w:rFonts w:ascii="Source Sans Pro" w:eastAsia="Times New Roman" w:hAnsi="Source Sans Pro" w:cs="Times New Roman"/>
          <w:color w:val="333333"/>
          <w:sz w:val="23"/>
          <w:szCs w:val="23"/>
          <w:lang w:val="en-US"/>
        </w:rPr>
        <w:t>Maximum a posteriori probability estimation</w:t>
      </w:r>
    </w:p>
    <w:p w:rsidR="00295198" w:rsidRPr="00567EA2"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Nonparametric distribution estimation</w:t>
      </w:r>
    </w:p>
    <w:p w:rsidR="00295198" w:rsidRPr="00567EA2"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Optimal detector design and hypothesis testing</w:t>
      </w:r>
    </w:p>
    <w:p w:rsidR="00567EA2" w:rsidRDefault="00567EA2"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Deterministic and randomized detectors</w:t>
      </w:r>
    </w:p>
    <w:p w:rsidR="00567EA2" w:rsidRDefault="00567EA2"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Detection probability matrix</w:t>
      </w:r>
    </w:p>
    <w:p w:rsidR="00567EA2" w:rsidRDefault="00567EA2"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Optimal detector design</w:t>
      </w:r>
    </w:p>
    <w:p w:rsidR="00567EA2" w:rsidRDefault="00567EA2"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567EA2">
        <w:rPr>
          <w:rFonts w:ascii="Source Sans Pro" w:eastAsia="Times New Roman" w:hAnsi="Source Sans Pro" w:cs="Times New Roman"/>
          <w:color w:val="333333"/>
          <w:sz w:val="23"/>
          <w:szCs w:val="23"/>
          <w:lang w:val="en-US"/>
        </w:rPr>
        <w:t>Multicriteria formulation and scalarization</w:t>
      </w:r>
    </w:p>
    <w:p w:rsidR="00BF5299" w:rsidRDefault="00BF5299"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Binary hypothesis testing</w:t>
      </w:r>
    </w:p>
    <w:p w:rsidR="00BF5299" w:rsidRPr="00295198" w:rsidRDefault="00BF5299" w:rsidP="00567EA2">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Robust detectors</w:t>
      </w:r>
    </w:p>
    <w:p w:rsidR="00295198" w:rsidRPr="00BF5299"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Chebyshev and Chernoﬀ bounds</w:t>
      </w:r>
    </w:p>
    <w:p w:rsidR="00BF5299" w:rsidRDefault="00BF5299" w:rsidP="00BF529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Chebyshev bounds</w:t>
      </w:r>
    </w:p>
    <w:p w:rsidR="00BF5299" w:rsidRDefault="00BF5299" w:rsidP="00BF529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Chernoﬀ bounds</w:t>
      </w:r>
    </w:p>
    <w:p w:rsidR="00BF5299" w:rsidRPr="00295198" w:rsidRDefault="00BF5299" w:rsidP="00BF529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BF5299">
        <w:rPr>
          <w:rFonts w:ascii="Source Sans Pro" w:eastAsia="Times New Roman" w:hAnsi="Source Sans Pro" w:cs="Times New Roman"/>
          <w:color w:val="333333"/>
          <w:sz w:val="23"/>
          <w:szCs w:val="23"/>
          <w:lang w:val="en-US"/>
        </w:rPr>
        <w:t>Example</w:t>
      </w:r>
    </w:p>
    <w:p w:rsidR="00295198" w:rsidRPr="00295198"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295198">
        <w:rPr>
          <w:rFonts w:cstheme="minorHAnsi"/>
          <w:sz w:val="23"/>
          <w:szCs w:val="23"/>
          <w:lang w:val="en-GB"/>
        </w:rPr>
        <w:t>Experiment design</w:t>
      </w:r>
    </w:p>
    <w:p w:rsidR="00443081" w:rsidRPr="00295198" w:rsidRDefault="00295198" w:rsidP="00295198">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BF5299" w:rsidRPr="001503FD" w:rsidRDefault="00BF5299" w:rsidP="00BF5299">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cstheme="minorHAnsi"/>
          <w:sz w:val="23"/>
          <w:szCs w:val="23"/>
          <w:lang w:val="en-GB"/>
        </w:rPr>
        <w:t>A</w:t>
      </w:r>
      <w:r w:rsidRPr="00295198">
        <w:rPr>
          <w:rFonts w:cstheme="minorHAnsi"/>
          <w:sz w:val="23"/>
          <w:szCs w:val="23"/>
          <w:lang w:val="en-GB"/>
        </w:rPr>
        <w:t xml:space="preserve">pplication exercises </w:t>
      </w:r>
    </w:p>
    <w:p w:rsidR="00BF5299" w:rsidRPr="00295198" w:rsidRDefault="00BF5299" w:rsidP="00BF5299">
      <w:pPr>
        <w:pStyle w:val="Akapitzlist"/>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BF5299">
        <w:rPr>
          <w:rFonts w:cstheme="minorHAnsi"/>
          <w:b/>
          <w:sz w:val="23"/>
          <w:szCs w:val="23"/>
          <w:lang w:val="en-GB"/>
        </w:rPr>
        <w:t>Geometric problems</w:t>
      </w:r>
    </w:p>
    <w:p w:rsidR="00443081" w:rsidRDefault="006731E9" w:rsidP="006731E9">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Projection on a set</w:t>
      </w:r>
    </w:p>
    <w:p w:rsidR="006731E9" w:rsidRDefault="006731E9" w:rsidP="006731E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Projecting a point on a convex set</w:t>
      </w:r>
    </w:p>
    <w:p w:rsidR="006731E9" w:rsidRDefault="006731E9" w:rsidP="006731E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Separating a point and a convex set</w:t>
      </w:r>
    </w:p>
    <w:p w:rsidR="006731E9" w:rsidRDefault="006731E9" w:rsidP="006731E9">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6731E9">
        <w:rPr>
          <w:rFonts w:ascii="Source Sans Pro" w:eastAsia="Times New Roman" w:hAnsi="Source Sans Pro" w:cs="Times New Roman"/>
          <w:color w:val="333333"/>
          <w:sz w:val="23"/>
          <w:szCs w:val="23"/>
          <w:lang w:val="en-US"/>
        </w:rPr>
        <w:t>Projection and separation via indicator and support functions</w:t>
      </w:r>
    </w:p>
    <w:p w:rsidR="006731E9" w:rsidRDefault="001A3CA5" w:rsidP="001A3CA5">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Distance between sets</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Computing the distance between convex sets</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Separating convex sets</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Distance and separation via indicator and support functions</w:t>
      </w:r>
    </w:p>
    <w:p w:rsidR="001A3CA5" w:rsidRDefault="001A3CA5" w:rsidP="001A3CA5">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Euclidean distance and angle problems</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Gram matrix and realizability</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Problems involving angles only</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Euclidean distance problems</w:t>
      </w:r>
    </w:p>
    <w:p w:rsidR="001A3CA5" w:rsidRDefault="001A3CA5" w:rsidP="001A3CA5">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Extremal volume ellipsoids</w:t>
      </w:r>
    </w:p>
    <w:p w:rsidR="001A3CA5" w:rsidRDefault="001A3CA5"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A3CA5">
        <w:rPr>
          <w:rFonts w:ascii="Source Sans Pro" w:eastAsia="Times New Roman" w:hAnsi="Source Sans Pro" w:cs="Times New Roman"/>
          <w:color w:val="333333"/>
          <w:sz w:val="23"/>
          <w:szCs w:val="23"/>
          <w:lang w:val="en-US"/>
        </w:rPr>
        <w:t xml:space="preserve">The </w:t>
      </w:r>
      <w:proofErr w:type="spellStart"/>
      <w:r w:rsidRPr="001A3CA5">
        <w:rPr>
          <w:rFonts w:ascii="Source Sans Pro" w:eastAsia="Times New Roman" w:hAnsi="Source Sans Pro" w:cs="Times New Roman"/>
          <w:color w:val="333333"/>
          <w:sz w:val="23"/>
          <w:szCs w:val="23"/>
          <w:lang w:val="en-US"/>
        </w:rPr>
        <w:t>L</w:t>
      </w:r>
      <w:r>
        <w:rPr>
          <w:rFonts w:ascii="Source Sans Pro" w:eastAsia="Times New Roman" w:hAnsi="Source Sans Pro" w:cs="Times New Roman"/>
          <w:color w:val="333333"/>
          <w:sz w:val="23"/>
          <w:szCs w:val="23"/>
          <w:lang w:val="en-US"/>
        </w:rPr>
        <w:t>ö</w:t>
      </w:r>
      <w:r w:rsidRPr="001A3CA5">
        <w:rPr>
          <w:rFonts w:ascii="Source Sans Pro" w:eastAsia="Times New Roman" w:hAnsi="Source Sans Pro" w:cs="Times New Roman"/>
          <w:color w:val="333333"/>
          <w:sz w:val="23"/>
          <w:szCs w:val="23"/>
          <w:lang w:val="en-US"/>
        </w:rPr>
        <w:t>wner</w:t>
      </w:r>
      <w:proofErr w:type="spellEnd"/>
      <w:r w:rsidRPr="001A3CA5">
        <w:rPr>
          <w:rFonts w:ascii="Source Sans Pro" w:eastAsia="Times New Roman" w:hAnsi="Source Sans Pro" w:cs="Times New Roman"/>
          <w:color w:val="333333"/>
          <w:sz w:val="23"/>
          <w:szCs w:val="23"/>
          <w:lang w:val="en-US"/>
        </w:rPr>
        <w:t>-John ellipsoid</w:t>
      </w:r>
    </w:p>
    <w:p w:rsidR="001B4CB6" w:rsidRDefault="001B4CB6"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Maximum volume inscribed ellipsoid</w:t>
      </w:r>
    </w:p>
    <w:p w:rsidR="001B4CB6" w:rsidRDefault="001B4CB6" w:rsidP="001A3CA5">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Aﬃne invariance of extremal volume ellipsoids</w:t>
      </w:r>
    </w:p>
    <w:p w:rsidR="001B4CB6" w:rsidRDefault="001B4CB6" w:rsidP="001B4CB6">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Centering</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Chebyshev center</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Maximum volume ellipsoid center</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Analytic center of a set of inequalities</w:t>
      </w:r>
    </w:p>
    <w:p w:rsidR="001B4CB6" w:rsidRDefault="001B4CB6" w:rsidP="001B4CB6">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Classiﬁcation</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Linear discrimination</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Nonlinear discrimination</w:t>
      </w:r>
    </w:p>
    <w:p w:rsidR="001B4CB6" w:rsidRDefault="001B4CB6" w:rsidP="001B4CB6">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Placement and location</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Linear facility location problems</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Placement constraints</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Nonlinear facility location problems</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Location problems with path constraints</w:t>
      </w:r>
    </w:p>
    <w:p w:rsidR="001B4CB6" w:rsidRDefault="001B4CB6" w:rsidP="001B4CB6">
      <w:pPr>
        <w:pStyle w:val="Akapitzlist"/>
        <w:numPr>
          <w:ilvl w:val="1"/>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Relative positioning constraints</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 via convex optimization</w:t>
      </w:r>
    </w:p>
    <w:p w:rsidR="001B4CB6" w:rsidRDefault="001B4CB6" w:rsidP="001B4CB6">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1B4CB6">
        <w:rPr>
          <w:rFonts w:ascii="Source Sans Pro" w:eastAsia="Times New Roman" w:hAnsi="Source Sans Pro" w:cs="Times New Roman"/>
          <w:color w:val="333333"/>
          <w:sz w:val="23"/>
          <w:szCs w:val="23"/>
          <w:lang w:val="en-US"/>
        </w:rPr>
        <w:t>Floor planning via geometric programming</w:t>
      </w:r>
    </w:p>
    <w:p w:rsidR="009A3937" w:rsidRPr="00295198" w:rsidRDefault="009A3937" w:rsidP="009A3937">
      <w:pPr>
        <w:pStyle w:val="Akapitzlist"/>
        <w:numPr>
          <w:ilvl w:val="0"/>
          <w:numId w:val="28"/>
        </w:numPr>
        <w:shd w:val="clear" w:color="auto" w:fill="FFFFFF"/>
        <w:spacing w:before="270" w:line="240" w:lineRule="auto"/>
        <w:rPr>
          <w:rFonts w:ascii="Source Sans Pro" w:eastAsia="Times New Roman" w:hAnsi="Source Sans Pro" w:cs="Times New Roman"/>
          <w:b/>
          <w:color w:val="333333"/>
          <w:sz w:val="23"/>
          <w:szCs w:val="23"/>
          <w:lang w:val="en-US"/>
        </w:rPr>
      </w:pPr>
      <w:r>
        <w:rPr>
          <w:rFonts w:cstheme="minorHAnsi"/>
          <w:b/>
          <w:sz w:val="23"/>
          <w:szCs w:val="23"/>
          <w:lang w:val="en-GB"/>
        </w:rPr>
        <w:t>S</w:t>
      </w:r>
      <w:r w:rsidR="00CB79D8">
        <w:rPr>
          <w:rFonts w:cstheme="minorHAnsi"/>
          <w:b/>
          <w:sz w:val="23"/>
          <w:szCs w:val="23"/>
          <w:lang w:val="en-GB"/>
        </w:rPr>
        <w:t xml:space="preserve">elected </w:t>
      </w:r>
      <w:r>
        <w:rPr>
          <w:rFonts w:cstheme="minorHAnsi"/>
          <w:b/>
          <w:sz w:val="23"/>
          <w:szCs w:val="23"/>
          <w:lang w:val="en-GB"/>
        </w:rPr>
        <w:t xml:space="preserve">real-world </w:t>
      </w:r>
      <w:r w:rsidR="00CB79D8">
        <w:rPr>
          <w:rFonts w:cstheme="minorHAnsi"/>
          <w:b/>
          <w:sz w:val="23"/>
          <w:szCs w:val="23"/>
          <w:lang w:val="en-GB"/>
        </w:rPr>
        <w:t xml:space="preserve">scenarios as </w:t>
      </w:r>
      <w:r>
        <w:rPr>
          <w:rFonts w:cstheme="minorHAnsi"/>
          <w:b/>
          <w:sz w:val="23"/>
          <w:szCs w:val="23"/>
          <w:lang w:val="en-GB"/>
        </w:rPr>
        <w:t xml:space="preserve">application examples in transportation </w:t>
      </w:r>
    </w:p>
    <w:p w:rsidR="009A3937" w:rsidRPr="007D62CC" w:rsidRDefault="009A3937" w:rsidP="009A3937">
      <w:pPr>
        <w:pStyle w:val="Akapitzlist"/>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 xml:space="preserve">Supply Chain Networks </w:t>
      </w:r>
    </w:p>
    <w:p w:rsidR="009A3937" w:rsidRDefault="009A3937" w:rsidP="009A393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Dynamic supply chains with stochastic policies</w:t>
      </w:r>
    </w:p>
    <w:p w:rsidR="009A3937" w:rsidRDefault="009A3937" w:rsidP="009A393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Dynamic supply chains with stochastic demands</w:t>
      </w:r>
    </w:p>
    <w:p w:rsidR="00D13824" w:rsidRDefault="00D13824" w:rsidP="009A3937">
      <w:pPr>
        <w:pStyle w:val="Akapitzlist"/>
        <w:numPr>
          <w:ilvl w:val="2"/>
          <w:numId w:val="28"/>
        </w:numPr>
        <w:shd w:val="clear" w:color="auto" w:fill="FFFFFF"/>
        <w:spacing w:before="270" w:line="240" w:lineRule="auto"/>
        <w:rPr>
          <w:rFonts w:ascii="Source Sans Pro" w:eastAsia="Times New Roman" w:hAnsi="Source Sans Pro" w:cs="Times New Roman"/>
          <w:color w:val="333333"/>
          <w:sz w:val="23"/>
          <w:szCs w:val="23"/>
          <w:lang w:val="en-US"/>
        </w:rPr>
      </w:pPr>
      <w:r w:rsidRPr="00D13824">
        <w:rPr>
          <w:rFonts w:ascii="Source Sans Pro" w:eastAsia="Times New Roman" w:hAnsi="Source Sans Pro" w:cs="Times New Roman"/>
          <w:color w:val="333333"/>
          <w:sz w:val="23"/>
          <w:szCs w:val="23"/>
          <w:lang w:val="en-US"/>
        </w:rPr>
        <w:t>Modelling</w:t>
      </w:r>
      <w:r w:rsidR="00806464">
        <w:rPr>
          <w:rFonts w:ascii="Source Sans Pro" w:eastAsia="Times New Roman" w:hAnsi="Source Sans Pro" w:cs="Times New Roman"/>
          <w:color w:val="333333"/>
          <w:sz w:val="23"/>
          <w:szCs w:val="23"/>
          <w:lang w:val="en-US"/>
        </w:rPr>
        <w:t xml:space="preserve"> </w:t>
      </w:r>
      <w:r w:rsidRPr="00D13824">
        <w:rPr>
          <w:rFonts w:ascii="Source Sans Pro" w:eastAsia="Times New Roman" w:hAnsi="Source Sans Pro" w:cs="Times New Roman"/>
          <w:color w:val="333333"/>
          <w:sz w:val="23"/>
          <w:szCs w:val="23"/>
          <w:lang w:val="en-US"/>
        </w:rPr>
        <w:t>of</w:t>
      </w:r>
      <w:r w:rsidR="00806464">
        <w:rPr>
          <w:rFonts w:ascii="Source Sans Pro" w:eastAsia="Times New Roman" w:hAnsi="Source Sans Pro" w:cs="Times New Roman"/>
          <w:color w:val="333333"/>
          <w:sz w:val="23"/>
          <w:szCs w:val="23"/>
          <w:lang w:val="en-US"/>
        </w:rPr>
        <w:t xml:space="preserve"> </w:t>
      </w:r>
      <w:r w:rsidRPr="00D13824">
        <w:rPr>
          <w:rFonts w:ascii="Source Sans Pro" w:eastAsia="Times New Roman" w:hAnsi="Source Sans Pro" w:cs="Times New Roman"/>
          <w:color w:val="333333"/>
          <w:sz w:val="23"/>
          <w:szCs w:val="23"/>
          <w:lang w:val="en-US"/>
        </w:rPr>
        <w:t>a</w:t>
      </w:r>
      <w:r w:rsidR="00806464">
        <w:rPr>
          <w:rFonts w:ascii="Source Sans Pro" w:eastAsia="Times New Roman" w:hAnsi="Source Sans Pro" w:cs="Times New Roman"/>
          <w:color w:val="333333"/>
          <w:sz w:val="23"/>
          <w:szCs w:val="23"/>
          <w:lang w:val="en-US"/>
        </w:rPr>
        <w:t xml:space="preserve"> s</w:t>
      </w:r>
      <w:r w:rsidRPr="00D13824">
        <w:rPr>
          <w:rFonts w:ascii="Source Sans Pro" w:eastAsia="Times New Roman" w:hAnsi="Source Sans Pro" w:cs="Times New Roman"/>
          <w:color w:val="333333"/>
          <w:sz w:val="23"/>
          <w:szCs w:val="23"/>
          <w:lang w:val="en-US"/>
        </w:rPr>
        <w:t>upply</w:t>
      </w:r>
      <w:r w:rsidR="00806464">
        <w:rPr>
          <w:rFonts w:ascii="Source Sans Pro" w:eastAsia="Times New Roman" w:hAnsi="Source Sans Pro" w:cs="Times New Roman"/>
          <w:color w:val="333333"/>
          <w:sz w:val="23"/>
          <w:szCs w:val="23"/>
          <w:lang w:val="en-US"/>
        </w:rPr>
        <w:t xml:space="preserve"> c</w:t>
      </w:r>
      <w:r w:rsidRPr="00D13824">
        <w:rPr>
          <w:rFonts w:ascii="Source Sans Pro" w:eastAsia="Times New Roman" w:hAnsi="Source Sans Pro" w:cs="Times New Roman"/>
          <w:color w:val="333333"/>
          <w:sz w:val="23"/>
          <w:szCs w:val="23"/>
          <w:lang w:val="en-US"/>
        </w:rPr>
        <w:t>hain</w:t>
      </w:r>
      <w:r w:rsidR="00806464">
        <w:rPr>
          <w:rFonts w:ascii="Source Sans Pro" w:eastAsia="Times New Roman" w:hAnsi="Source Sans Pro" w:cs="Times New Roman"/>
          <w:color w:val="333333"/>
          <w:sz w:val="23"/>
          <w:szCs w:val="23"/>
          <w:lang w:val="en-US"/>
        </w:rPr>
        <w:t xml:space="preserve"> n</w:t>
      </w:r>
      <w:r w:rsidRPr="00D13824">
        <w:rPr>
          <w:rFonts w:ascii="Source Sans Pro" w:eastAsia="Times New Roman" w:hAnsi="Source Sans Pro" w:cs="Times New Roman"/>
          <w:color w:val="333333"/>
          <w:sz w:val="23"/>
          <w:szCs w:val="23"/>
          <w:lang w:val="en-US"/>
        </w:rPr>
        <w:t>etwork</w:t>
      </w:r>
      <w:r w:rsidR="00806464">
        <w:rPr>
          <w:rFonts w:ascii="Source Sans Pro" w:eastAsia="Times New Roman" w:hAnsi="Source Sans Pro" w:cs="Times New Roman"/>
          <w:color w:val="333333"/>
          <w:sz w:val="23"/>
          <w:szCs w:val="23"/>
          <w:lang w:val="en-US"/>
        </w:rPr>
        <w:t xml:space="preserve"> d</w:t>
      </w:r>
      <w:r w:rsidRPr="00D13824">
        <w:rPr>
          <w:rFonts w:ascii="Source Sans Pro" w:eastAsia="Times New Roman" w:hAnsi="Source Sans Pro" w:cs="Times New Roman"/>
          <w:color w:val="333333"/>
          <w:sz w:val="23"/>
          <w:szCs w:val="23"/>
          <w:lang w:val="en-US"/>
        </w:rPr>
        <w:t>riven</w:t>
      </w:r>
      <w:r w:rsidR="00806464">
        <w:rPr>
          <w:rFonts w:ascii="Source Sans Pro" w:eastAsia="Times New Roman" w:hAnsi="Source Sans Pro" w:cs="Times New Roman"/>
          <w:color w:val="333333"/>
          <w:sz w:val="23"/>
          <w:szCs w:val="23"/>
          <w:lang w:val="en-US"/>
        </w:rPr>
        <w:t xml:space="preserve"> by s</w:t>
      </w:r>
      <w:r w:rsidRPr="00D13824">
        <w:rPr>
          <w:rFonts w:ascii="Source Sans Pro" w:eastAsia="Times New Roman" w:hAnsi="Source Sans Pro" w:cs="Times New Roman"/>
          <w:color w:val="333333"/>
          <w:sz w:val="23"/>
          <w:szCs w:val="23"/>
          <w:lang w:val="en-US"/>
        </w:rPr>
        <w:t>tochastic</w:t>
      </w:r>
      <w:r w:rsidR="00806464">
        <w:rPr>
          <w:rFonts w:ascii="Source Sans Pro" w:eastAsia="Times New Roman" w:hAnsi="Source Sans Pro" w:cs="Times New Roman"/>
          <w:color w:val="333333"/>
          <w:sz w:val="23"/>
          <w:szCs w:val="23"/>
          <w:lang w:val="en-US"/>
        </w:rPr>
        <w:t xml:space="preserve"> f</w:t>
      </w:r>
      <w:r w:rsidRPr="00D13824">
        <w:rPr>
          <w:rFonts w:ascii="Source Sans Pro" w:eastAsia="Times New Roman" w:hAnsi="Source Sans Pro" w:cs="Times New Roman"/>
          <w:color w:val="333333"/>
          <w:sz w:val="23"/>
          <w:szCs w:val="23"/>
          <w:lang w:val="en-US"/>
        </w:rPr>
        <w:t>luctuations</w:t>
      </w:r>
    </w:p>
    <w:p w:rsidR="009A3937" w:rsidRPr="007D62CC" w:rsidRDefault="009A3937" w:rsidP="009A3937">
      <w:pPr>
        <w:pStyle w:val="Akapitzlist"/>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Railway transportation</w:t>
      </w:r>
    </w:p>
    <w:p w:rsidR="00C72319" w:rsidRPr="00C72319" w:rsidRDefault="00C72319" w:rsidP="009A3937">
      <w:pPr>
        <w:pStyle w:val="Akapitzlist"/>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B94945">
        <w:rPr>
          <w:rFonts w:ascii="Source Sans Pro" w:eastAsia="Times New Roman" w:hAnsi="Source Sans Pro" w:cs="Times New Roman"/>
          <w:lang w:val="en-US"/>
        </w:rPr>
        <w:t>Stochastic analysis of dynamic interaction between train and railway turnou</w:t>
      </w:r>
      <w:r w:rsidRPr="00C72319">
        <w:rPr>
          <w:rFonts w:ascii="Source Sans Pro" w:eastAsia="Times New Roman" w:hAnsi="Source Sans Pro" w:cs="Times New Roman"/>
          <w:sz w:val="23"/>
          <w:szCs w:val="23"/>
          <w:lang w:val="en-US"/>
        </w:rPr>
        <w:t>t</w:t>
      </w:r>
    </w:p>
    <w:p w:rsidR="009A3937" w:rsidRPr="00B94945" w:rsidRDefault="00C72319" w:rsidP="009A3937">
      <w:pPr>
        <w:pStyle w:val="Akapitzlist"/>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Simulation of Train Track Interaction with Stochastic Track Properties</w:t>
      </w:r>
    </w:p>
    <w:p w:rsidR="00C163BE" w:rsidRPr="00C163BE" w:rsidRDefault="00C163BE" w:rsidP="00C163BE">
      <w:pPr>
        <w:pStyle w:val="Akapitzlist"/>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997FBD">
        <w:rPr>
          <w:lang w:val="en-US"/>
        </w:rPr>
        <w:t>Stochastic modeling of track irregularities using experimental measurements</w:t>
      </w:r>
    </w:p>
    <w:p w:rsidR="009A3937" w:rsidRPr="007D62CC" w:rsidRDefault="009A3937" w:rsidP="009A3937">
      <w:pPr>
        <w:pStyle w:val="Akapitzlist"/>
        <w:numPr>
          <w:ilvl w:val="1"/>
          <w:numId w:val="28"/>
        </w:numPr>
        <w:shd w:val="clear" w:color="auto" w:fill="FFFFFF"/>
        <w:spacing w:before="270" w:line="240" w:lineRule="auto"/>
        <w:rPr>
          <w:rFonts w:ascii="Source Sans Pro" w:eastAsia="Times New Roman" w:hAnsi="Source Sans Pro" w:cs="Times New Roman"/>
          <w:b/>
          <w:color w:val="333333"/>
          <w:sz w:val="23"/>
          <w:szCs w:val="23"/>
          <w:lang w:val="en-US"/>
        </w:rPr>
      </w:pPr>
      <w:r w:rsidRPr="007D62CC">
        <w:rPr>
          <w:rFonts w:ascii="Source Sans Pro" w:eastAsia="Times New Roman" w:hAnsi="Source Sans Pro" w:cs="Times New Roman"/>
          <w:b/>
          <w:color w:val="333333"/>
          <w:sz w:val="23"/>
          <w:szCs w:val="23"/>
          <w:lang w:val="en-US"/>
        </w:rPr>
        <w:t>Road transportation</w:t>
      </w:r>
    </w:p>
    <w:p w:rsidR="009A3937" w:rsidRPr="007D62CC" w:rsidRDefault="007D62CC" w:rsidP="007D62CC">
      <w:pPr>
        <w:pStyle w:val="Akapitzlist"/>
        <w:numPr>
          <w:ilvl w:val="2"/>
          <w:numId w:val="28"/>
        </w:numPr>
        <w:shd w:val="clear" w:color="auto" w:fill="FFFFFF"/>
        <w:spacing w:before="270" w:line="240" w:lineRule="auto"/>
        <w:rPr>
          <w:rFonts w:ascii="Source Sans Pro" w:eastAsia="Times New Roman" w:hAnsi="Source Sans Pro" w:cs="Times New Roman"/>
          <w:color w:val="FF0000"/>
          <w:sz w:val="23"/>
          <w:szCs w:val="23"/>
          <w:lang w:val="en-US"/>
        </w:rPr>
      </w:pPr>
      <w:r w:rsidRPr="00997FBD">
        <w:rPr>
          <w:lang w:val="en-US"/>
        </w:rPr>
        <w:t>Application of Stochastic Modeling and Simulation to Vehicle System Dynamics</w:t>
      </w:r>
    </w:p>
    <w:p w:rsidR="008330D6" w:rsidRPr="005B4834" w:rsidRDefault="008330D6" w:rsidP="007D62CC">
      <w:pPr>
        <w:pStyle w:val="Akapitzlist"/>
        <w:numPr>
          <w:ilvl w:val="2"/>
          <w:numId w:val="28"/>
        </w:numPr>
        <w:shd w:val="clear" w:color="auto" w:fill="FFFFFF"/>
        <w:spacing w:before="270" w:line="240" w:lineRule="auto"/>
        <w:rPr>
          <w:rFonts w:ascii="Source Sans Pro" w:eastAsia="Times New Roman" w:hAnsi="Source Sans Pro" w:cs="Times New Roman"/>
          <w:sz w:val="23"/>
          <w:szCs w:val="23"/>
          <w:lang w:val="en-US"/>
        </w:rPr>
      </w:pPr>
      <w:r w:rsidRPr="00997FBD">
        <w:rPr>
          <w:lang w:val="en-US"/>
        </w:rPr>
        <w:t>Stochastic Modeling and Simulation of Traffic Flow</w:t>
      </w:r>
    </w:p>
    <w:p w:rsidR="005B4834" w:rsidRPr="00B94945" w:rsidRDefault="005B4834" w:rsidP="007D62CC">
      <w:pPr>
        <w:pStyle w:val="Akapitzlist"/>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Stochastic modelling of traffic flow and corresponding mode</w:t>
      </w:r>
      <w:r w:rsidR="00DA0AFF">
        <w:rPr>
          <w:rFonts w:ascii="Source Sans Pro" w:eastAsia="Times New Roman" w:hAnsi="Source Sans Pro" w:cs="Times New Roman"/>
          <w:lang w:val="en-US"/>
        </w:rPr>
        <w:t>l</w:t>
      </w:r>
      <w:r w:rsidRPr="00B94945">
        <w:rPr>
          <w:rFonts w:ascii="Source Sans Pro" w:eastAsia="Times New Roman" w:hAnsi="Source Sans Pro" w:cs="Times New Roman"/>
          <w:lang w:val="en-US"/>
        </w:rPr>
        <w:t>s</w:t>
      </w:r>
    </w:p>
    <w:p w:rsidR="007D62CC" w:rsidRPr="00B94945" w:rsidRDefault="00897878" w:rsidP="007D62CC">
      <w:pPr>
        <w:pStyle w:val="Akapitzlist"/>
        <w:numPr>
          <w:ilvl w:val="2"/>
          <w:numId w:val="28"/>
        </w:numPr>
        <w:shd w:val="clear" w:color="auto" w:fill="FFFFFF"/>
        <w:spacing w:before="270" w:line="240" w:lineRule="auto"/>
        <w:rPr>
          <w:rFonts w:ascii="Source Sans Pro" w:eastAsia="Times New Roman" w:hAnsi="Source Sans Pro" w:cs="Times New Roman"/>
          <w:lang w:val="en-US"/>
        </w:rPr>
      </w:pPr>
      <w:r w:rsidRPr="00B94945">
        <w:rPr>
          <w:rFonts w:ascii="Source Sans Pro" w:eastAsia="Times New Roman" w:hAnsi="Source Sans Pro" w:cs="Times New Roman"/>
          <w:lang w:val="en-US"/>
        </w:rPr>
        <w:t>Traffic flow theory and chaotic behavior</w:t>
      </w:r>
    </w:p>
    <w:p w:rsidR="00855C51" w:rsidRPr="00855C51" w:rsidRDefault="00855C51" w:rsidP="00855C51">
      <w:pPr>
        <w:pStyle w:val="Nagwek1"/>
        <w:rPr>
          <w:lang w:val="en-GB"/>
        </w:rPr>
      </w:pPr>
      <w:r w:rsidRPr="00855C51">
        <w:rPr>
          <w:lang w:val="en-GB"/>
        </w:rPr>
        <w:t>Teaching method</w:t>
      </w:r>
    </w:p>
    <w:p w:rsidR="001F6C0B" w:rsidRDefault="00855C51" w:rsidP="00BE4E0D">
      <w:pPr>
        <w:spacing w:before="0" w:line="276" w:lineRule="auto"/>
        <w:rPr>
          <w:sz w:val="23"/>
          <w:szCs w:val="23"/>
          <w:lang w:val="en-GB"/>
        </w:rPr>
      </w:pPr>
      <w:r w:rsidRPr="00E6185A">
        <w:rPr>
          <w:sz w:val="23"/>
          <w:szCs w:val="23"/>
          <w:lang w:val="en-GB"/>
        </w:rPr>
        <w:t xml:space="preserve">Lectures, </w:t>
      </w:r>
      <w:r w:rsidR="004A6FCA">
        <w:rPr>
          <w:sz w:val="23"/>
          <w:szCs w:val="23"/>
          <w:lang w:val="en-GB"/>
        </w:rPr>
        <w:t>C</w:t>
      </w:r>
      <w:r w:rsidR="004A6FCA" w:rsidRPr="00E6185A">
        <w:rPr>
          <w:sz w:val="23"/>
          <w:szCs w:val="23"/>
          <w:lang w:val="en-GB"/>
        </w:rPr>
        <w:t xml:space="preserve">ase </w:t>
      </w:r>
      <w:r w:rsidR="001F6C0B" w:rsidRPr="00E6185A">
        <w:rPr>
          <w:sz w:val="23"/>
          <w:szCs w:val="23"/>
          <w:lang w:val="en-GB"/>
        </w:rPr>
        <w:t>stud</w:t>
      </w:r>
      <w:r w:rsidR="007265E7" w:rsidRPr="00E6185A">
        <w:rPr>
          <w:sz w:val="23"/>
          <w:szCs w:val="23"/>
          <w:lang w:val="en-GB"/>
        </w:rPr>
        <w:t xml:space="preserve">ies, </w:t>
      </w:r>
      <w:r w:rsidR="0060367F" w:rsidRPr="00E6185A">
        <w:rPr>
          <w:sz w:val="23"/>
          <w:szCs w:val="23"/>
          <w:lang w:val="en-GB"/>
        </w:rPr>
        <w:t>Tutorials/</w:t>
      </w:r>
      <w:r w:rsidR="007265E7" w:rsidRPr="00E6185A">
        <w:rPr>
          <w:sz w:val="23"/>
          <w:szCs w:val="23"/>
          <w:lang w:val="en-GB"/>
        </w:rPr>
        <w:t>exercises</w:t>
      </w:r>
      <w:r w:rsidR="0060367F" w:rsidRPr="00E6185A">
        <w:rPr>
          <w:sz w:val="23"/>
          <w:szCs w:val="23"/>
          <w:lang w:val="en-GB"/>
        </w:rPr>
        <w:t>, Numerical coding using MATLAB</w:t>
      </w:r>
      <w:r w:rsidR="008B4894">
        <w:rPr>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P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BC6940" w:rsidRPr="00814A17" w:rsidRDefault="00BC6940" w:rsidP="00BC6940">
      <w:pPr>
        <w:pStyle w:val="Akapitzlist"/>
        <w:numPr>
          <w:ilvl w:val="0"/>
          <w:numId w:val="19"/>
        </w:numPr>
        <w:shd w:val="clear" w:color="auto" w:fill="FFFFFF" w:themeFill="background1"/>
        <w:spacing w:before="60" w:line="276" w:lineRule="auto"/>
        <w:ind w:left="709" w:hanging="349"/>
        <w:rPr>
          <w:rFonts w:cstheme="minorHAnsi"/>
          <w:sz w:val="23"/>
          <w:szCs w:val="23"/>
          <w:highlight w:val="cyan"/>
          <w:lang w:val="en-GB"/>
        </w:rPr>
      </w:pPr>
      <w:r w:rsidRPr="00814A17">
        <w:rPr>
          <w:rFonts w:cstheme="minorHAnsi"/>
          <w:sz w:val="23"/>
          <w:szCs w:val="23"/>
          <w:highlight w:val="cyan"/>
          <w:lang w:val="nl-NL"/>
        </w:rPr>
        <w:t xml:space="preserve">Boyd S., and Vandenberghe L.(2004). </w:t>
      </w:r>
      <w:r w:rsidRPr="00814A17">
        <w:rPr>
          <w:rFonts w:cstheme="minorHAnsi"/>
          <w:b/>
          <w:bCs/>
          <w:sz w:val="23"/>
          <w:szCs w:val="23"/>
          <w:highlight w:val="cyan"/>
          <w:lang w:val="en-US"/>
        </w:rPr>
        <w:t>Convex Optimization</w:t>
      </w:r>
      <w:r w:rsidRPr="00814A17">
        <w:rPr>
          <w:rFonts w:cstheme="minorHAnsi"/>
          <w:sz w:val="23"/>
          <w:szCs w:val="23"/>
          <w:highlight w:val="cyan"/>
          <w:lang w:val="en-US"/>
        </w:rPr>
        <w:t>, Cambridge University Press, New York Seventh edition, ISBN 978-0-521-83378-3</w:t>
      </w:r>
    </w:p>
    <w:p w:rsidR="008C44FD" w:rsidRPr="00814A17" w:rsidRDefault="004D20AB" w:rsidP="002D5E3F">
      <w:pPr>
        <w:pStyle w:val="Akapitzlist"/>
        <w:numPr>
          <w:ilvl w:val="0"/>
          <w:numId w:val="19"/>
        </w:numPr>
        <w:shd w:val="clear" w:color="auto" w:fill="FFFFFF" w:themeFill="background1"/>
        <w:spacing w:before="0" w:line="240" w:lineRule="auto"/>
        <w:ind w:left="709" w:hanging="349"/>
        <w:rPr>
          <w:rFonts w:cstheme="minorHAnsi"/>
          <w:sz w:val="23"/>
          <w:szCs w:val="23"/>
          <w:highlight w:val="cyan"/>
        </w:rPr>
      </w:pPr>
      <w:r w:rsidRPr="00814A17">
        <w:rPr>
          <w:rFonts w:cstheme="minorHAnsi"/>
          <w:sz w:val="23"/>
          <w:szCs w:val="23"/>
          <w:highlight w:val="cyan"/>
          <w:lang w:val="en-GB"/>
        </w:rPr>
        <w:t>Arthur F.</w:t>
      </w:r>
      <w:r w:rsidR="009A3937" w:rsidRPr="00814A17">
        <w:rPr>
          <w:rFonts w:cstheme="minorHAnsi"/>
          <w:sz w:val="23"/>
          <w:szCs w:val="23"/>
          <w:highlight w:val="cyan"/>
          <w:lang w:val="en-GB"/>
        </w:rPr>
        <w:t xml:space="preserve"> and </w:t>
      </w:r>
      <w:proofErr w:type="spellStart"/>
      <w:r w:rsidRPr="00814A17">
        <w:rPr>
          <w:rFonts w:cstheme="minorHAnsi"/>
          <w:sz w:val="23"/>
          <w:szCs w:val="23"/>
          <w:highlight w:val="cyan"/>
          <w:lang w:val="en-GB"/>
        </w:rPr>
        <w:t>Veinott</w:t>
      </w:r>
      <w:proofErr w:type="spellEnd"/>
      <w:r w:rsidRPr="00814A17">
        <w:rPr>
          <w:rFonts w:cstheme="minorHAnsi"/>
          <w:sz w:val="23"/>
          <w:szCs w:val="23"/>
          <w:highlight w:val="cyan"/>
          <w:lang w:val="en-GB"/>
        </w:rPr>
        <w:t>, Jr</w:t>
      </w:r>
      <w:r w:rsidR="009A3937" w:rsidRPr="00814A17">
        <w:rPr>
          <w:rFonts w:cstheme="minorHAnsi"/>
          <w:sz w:val="23"/>
          <w:szCs w:val="23"/>
          <w:highlight w:val="cyan"/>
          <w:lang w:val="en-GB"/>
        </w:rPr>
        <w:t xml:space="preserve"> (2005). </w:t>
      </w:r>
      <w:r w:rsidR="009A3937" w:rsidRPr="00814A17">
        <w:rPr>
          <w:rFonts w:cstheme="minorHAnsi"/>
          <w:b/>
          <w:bCs/>
          <w:sz w:val="23"/>
          <w:szCs w:val="23"/>
          <w:highlight w:val="cyan"/>
          <w:lang w:val="en-GB"/>
        </w:rPr>
        <w:t>Supply-Chain Optimization</w:t>
      </w:r>
      <w:r w:rsidR="009A3937" w:rsidRPr="00814A17">
        <w:rPr>
          <w:rFonts w:cstheme="minorHAnsi"/>
          <w:sz w:val="23"/>
          <w:szCs w:val="23"/>
          <w:highlight w:val="cyan"/>
          <w:lang w:val="en-GB"/>
        </w:rPr>
        <w:t>, Lecture Notes, MS&amp;E 361. Copyright@2005</w:t>
      </w:r>
    </w:p>
    <w:p w:rsidR="009D3EF3" w:rsidRPr="00814A17" w:rsidRDefault="009D3EF3" w:rsidP="002D5E3F">
      <w:pPr>
        <w:pStyle w:val="Akapitzlist"/>
        <w:numPr>
          <w:ilvl w:val="0"/>
          <w:numId w:val="19"/>
        </w:numPr>
        <w:shd w:val="clear" w:color="auto" w:fill="FFFFFF" w:themeFill="background1"/>
        <w:spacing w:before="0" w:line="240" w:lineRule="auto"/>
        <w:ind w:left="709" w:hanging="349"/>
        <w:rPr>
          <w:rFonts w:cstheme="minorHAnsi"/>
          <w:sz w:val="23"/>
          <w:szCs w:val="23"/>
          <w:highlight w:val="cyan"/>
          <w:lang w:val="en-US"/>
        </w:rPr>
      </w:pPr>
      <w:r w:rsidRPr="00814A17">
        <w:rPr>
          <w:rFonts w:cstheme="minorHAnsi"/>
          <w:b/>
          <w:bCs/>
          <w:sz w:val="23"/>
          <w:szCs w:val="23"/>
          <w:highlight w:val="cyan"/>
          <w:lang w:val="en-US"/>
        </w:rPr>
        <w:t>Understanding Advanced Statistics Methods</w:t>
      </w:r>
      <w:r w:rsidRPr="00814A17">
        <w:rPr>
          <w:rFonts w:cstheme="minorHAnsi"/>
          <w:sz w:val="23"/>
          <w:szCs w:val="23"/>
          <w:highlight w:val="cyan"/>
          <w:lang w:val="en-US"/>
        </w:rPr>
        <w:t xml:space="preserve">: </w:t>
      </w:r>
      <w:r w:rsidRPr="00814A17">
        <w:rPr>
          <w:rFonts w:cstheme="minorHAnsi"/>
          <w:sz w:val="23"/>
          <w:szCs w:val="23"/>
          <w:highlight w:val="cyan"/>
          <w:lang w:val="en-US"/>
        </w:rPr>
        <w:br/>
        <w:t>https://www.amazon.com/Understanding-Advanced-Statistical-Methods-Chapman/dp/1466512105</w:t>
      </w:r>
    </w:p>
    <w:p w:rsidR="008C44FD" w:rsidRPr="00B94945" w:rsidRDefault="009D3EF3" w:rsidP="008C44FD">
      <w:pPr>
        <w:shd w:val="clear" w:color="auto" w:fill="FFFFFF" w:themeFill="background1"/>
        <w:spacing w:before="60" w:line="276" w:lineRule="auto"/>
        <w:rPr>
          <w:rFonts w:cstheme="minorHAnsi"/>
          <w:b/>
          <w:sz w:val="23"/>
          <w:szCs w:val="23"/>
          <w:u w:val="single"/>
          <w:lang w:val="en-US"/>
        </w:rPr>
      </w:pPr>
      <w:r>
        <w:rPr>
          <w:rFonts w:cstheme="minorHAnsi"/>
          <w:b/>
          <w:sz w:val="23"/>
          <w:szCs w:val="23"/>
          <w:u w:val="single"/>
          <w:lang w:val="en-US"/>
        </w:rPr>
        <w:t xml:space="preserve">Selected relevant </w:t>
      </w:r>
      <w:r w:rsidR="008C44FD" w:rsidRPr="00B94945">
        <w:rPr>
          <w:rFonts w:cstheme="minorHAnsi"/>
          <w:b/>
          <w:sz w:val="23"/>
          <w:szCs w:val="23"/>
          <w:u w:val="single"/>
          <w:lang w:val="en-US"/>
        </w:rPr>
        <w:t>Publications</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proofErr w:type="spellStart"/>
      <w:r w:rsidRPr="00B94945">
        <w:rPr>
          <w:rFonts w:cstheme="minorHAnsi"/>
          <w:sz w:val="23"/>
          <w:szCs w:val="23"/>
          <w:lang w:val="en-US"/>
        </w:rPr>
        <w:t>Scheepmaker</w:t>
      </w:r>
      <w:proofErr w:type="spellEnd"/>
      <w:r w:rsidRPr="00B94945">
        <w:rPr>
          <w:rFonts w:cstheme="minorHAnsi"/>
          <w:sz w:val="23"/>
          <w:szCs w:val="23"/>
          <w:lang w:val="en-US"/>
        </w:rPr>
        <w:t xml:space="preserve">, G. M., </w:t>
      </w:r>
      <w:proofErr w:type="spellStart"/>
      <w:r w:rsidRPr="00B94945">
        <w:rPr>
          <w:rFonts w:cstheme="minorHAnsi"/>
          <w:sz w:val="23"/>
          <w:szCs w:val="23"/>
          <w:lang w:val="en-US"/>
        </w:rPr>
        <w:t>Goverde</w:t>
      </w:r>
      <w:proofErr w:type="spellEnd"/>
      <w:r w:rsidRPr="00B94945">
        <w:rPr>
          <w:rFonts w:cstheme="minorHAnsi"/>
          <w:sz w:val="23"/>
          <w:szCs w:val="23"/>
          <w:lang w:val="en-US"/>
        </w:rPr>
        <w:t xml:space="preserve">, R. M. P., Kroon, L. G., 2017. </w:t>
      </w:r>
      <w:r w:rsidRPr="00997FBD">
        <w:rPr>
          <w:rFonts w:cstheme="minorHAnsi"/>
          <w:sz w:val="23"/>
          <w:szCs w:val="23"/>
          <w:lang w:val="en-US"/>
        </w:rPr>
        <w:t>Review of energy</w:t>
      </w:r>
      <w:r w:rsidR="00DA153F" w:rsidRPr="00997FBD">
        <w:rPr>
          <w:rFonts w:cstheme="minorHAnsi"/>
          <w:sz w:val="23"/>
          <w:szCs w:val="23"/>
          <w:lang w:val="en-US"/>
        </w:rPr>
        <w:t xml:space="preserve"> </w:t>
      </w:r>
      <w:proofErr w:type="spellStart"/>
      <w:r w:rsidRPr="00997FBD">
        <w:rPr>
          <w:rFonts w:cstheme="minorHAnsi"/>
          <w:sz w:val="23"/>
          <w:szCs w:val="23"/>
          <w:lang w:val="en-US"/>
        </w:rPr>
        <w:t>ef</w:t>
      </w:r>
      <w:proofErr w:type="spellEnd"/>
      <w:r w:rsidRPr="00257ED7">
        <w:rPr>
          <w:rFonts w:cstheme="minorHAnsi"/>
          <w:sz w:val="23"/>
          <w:szCs w:val="23"/>
        </w:rPr>
        <w:t>ﬁ</w:t>
      </w:r>
      <w:proofErr w:type="spellStart"/>
      <w:r w:rsidRPr="00997FBD">
        <w:rPr>
          <w:rFonts w:cstheme="minorHAnsi"/>
          <w:sz w:val="23"/>
          <w:szCs w:val="23"/>
          <w:lang w:val="en-US"/>
        </w:rPr>
        <w:t>cient</w:t>
      </w:r>
      <w:proofErr w:type="spellEnd"/>
      <w:r w:rsidRPr="00997FBD">
        <w:rPr>
          <w:rFonts w:cstheme="minorHAnsi"/>
          <w:sz w:val="23"/>
          <w:szCs w:val="23"/>
          <w:lang w:val="en-US"/>
        </w:rPr>
        <w:t xml:space="preserve"> train control and timetabling. </w:t>
      </w:r>
      <w:proofErr w:type="spellStart"/>
      <w:r w:rsidRPr="00257ED7">
        <w:rPr>
          <w:rFonts w:cstheme="minorHAnsi"/>
          <w:sz w:val="23"/>
          <w:szCs w:val="23"/>
        </w:rPr>
        <w:t>European</w:t>
      </w:r>
      <w:proofErr w:type="spellEnd"/>
      <w:r w:rsidRPr="00257ED7">
        <w:rPr>
          <w:rFonts w:cstheme="minorHAnsi"/>
          <w:sz w:val="23"/>
          <w:szCs w:val="23"/>
        </w:rPr>
        <w:t xml:space="preserve"> </w:t>
      </w:r>
      <w:proofErr w:type="spellStart"/>
      <w:r w:rsidRPr="00257ED7">
        <w:rPr>
          <w:rFonts w:cstheme="minorHAnsi"/>
          <w:sz w:val="23"/>
          <w:szCs w:val="23"/>
        </w:rPr>
        <w:t>Journal</w:t>
      </w:r>
      <w:proofErr w:type="spellEnd"/>
      <w:r w:rsidRPr="00257ED7">
        <w:rPr>
          <w:rFonts w:cstheme="minorHAnsi"/>
          <w:sz w:val="23"/>
          <w:szCs w:val="23"/>
        </w:rPr>
        <w:t xml:space="preserve"> of </w:t>
      </w:r>
      <w:proofErr w:type="spellStart"/>
      <w:r w:rsidRPr="00257ED7">
        <w:rPr>
          <w:rFonts w:cstheme="minorHAnsi"/>
          <w:sz w:val="23"/>
          <w:szCs w:val="23"/>
        </w:rPr>
        <w:t>Operational</w:t>
      </w:r>
      <w:proofErr w:type="spellEnd"/>
      <w:r w:rsidRPr="00257ED7">
        <w:rPr>
          <w:rFonts w:cstheme="minorHAnsi"/>
          <w:sz w:val="23"/>
          <w:szCs w:val="23"/>
        </w:rPr>
        <w:t xml:space="preserve"> Research </w:t>
      </w:r>
      <w:r w:rsidR="00DA153F">
        <w:rPr>
          <w:rFonts w:cstheme="minorHAnsi"/>
          <w:sz w:val="23"/>
          <w:szCs w:val="23"/>
        </w:rPr>
        <w:t xml:space="preserve">vol. </w:t>
      </w:r>
      <w:r w:rsidRPr="00257ED7">
        <w:rPr>
          <w:rFonts w:cstheme="minorHAnsi"/>
          <w:sz w:val="23"/>
          <w:szCs w:val="23"/>
        </w:rPr>
        <w:t>257 (2), 355–376.</w:t>
      </w:r>
    </w:p>
    <w:p w:rsidR="00257ED7" w:rsidRPr="00B94945" w:rsidRDefault="00257ED7" w:rsidP="00DA153F">
      <w:pPr>
        <w:pStyle w:val="Akapitzlist"/>
        <w:numPr>
          <w:ilvl w:val="0"/>
          <w:numId w:val="19"/>
        </w:numPr>
        <w:shd w:val="clear" w:color="auto" w:fill="FFFFFF" w:themeFill="background1"/>
        <w:spacing w:before="60" w:line="276" w:lineRule="auto"/>
        <w:jc w:val="both"/>
        <w:rPr>
          <w:rFonts w:cstheme="minorHAnsi"/>
          <w:sz w:val="23"/>
          <w:szCs w:val="23"/>
          <w:lang w:val="en-US"/>
        </w:rPr>
      </w:pPr>
      <w:r w:rsidRPr="00997FBD">
        <w:rPr>
          <w:rFonts w:cstheme="minorHAnsi"/>
          <w:sz w:val="23"/>
          <w:szCs w:val="23"/>
          <w:lang w:val="nl-NL"/>
        </w:rPr>
        <w:t xml:space="preserve">Wang, Y., De Schutter, B., van den Boom, T. J., Ning, B., 2013. </w:t>
      </w:r>
      <w:r w:rsidRPr="00997FBD">
        <w:rPr>
          <w:rFonts w:cstheme="minorHAnsi"/>
          <w:sz w:val="23"/>
          <w:szCs w:val="23"/>
          <w:lang w:val="en-US"/>
        </w:rPr>
        <w:t>Optimal trajectory planning for trains</w:t>
      </w:r>
      <w:r w:rsidR="009D3EF3">
        <w:rPr>
          <w:rFonts w:cstheme="minorHAnsi"/>
          <w:sz w:val="23"/>
          <w:szCs w:val="23"/>
          <w:lang w:val="en-US"/>
        </w:rPr>
        <w:t xml:space="preserve"> </w:t>
      </w:r>
      <w:r w:rsidRPr="00997FBD">
        <w:rPr>
          <w:rFonts w:cstheme="minorHAnsi"/>
          <w:sz w:val="23"/>
          <w:szCs w:val="23"/>
          <w:lang w:val="en-US"/>
        </w:rPr>
        <w:t>–</w:t>
      </w:r>
      <w:r w:rsidR="009D3EF3">
        <w:rPr>
          <w:rFonts w:cstheme="minorHAnsi"/>
          <w:sz w:val="23"/>
          <w:szCs w:val="23"/>
          <w:lang w:val="en-US"/>
        </w:rPr>
        <w:t xml:space="preserve"> </w:t>
      </w:r>
      <w:r w:rsidRPr="00997FBD">
        <w:rPr>
          <w:rFonts w:cstheme="minorHAnsi"/>
          <w:sz w:val="23"/>
          <w:szCs w:val="23"/>
          <w:lang w:val="en-US"/>
        </w:rPr>
        <w:t xml:space="preserve">a </w:t>
      </w:r>
      <w:proofErr w:type="spellStart"/>
      <w:r w:rsidRPr="00997FBD">
        <w:rPr>
          <w:rFonts w:cstheme="minorHAnsi"/>
          <w:sz w:val="23"/>
          <w:szCs w:val="23"/>
          <w:lang w:val="en-US"/>
        </w:rPr>
        <w:t>pseudospectral</w:t>
      </w:r>
      <w:proofErr w:type="spellEnd"/>
      <w:r w:rsidRPr="00997FBD">
        <w:rPr>
          <w:rFonts w:cstheme="minorHAnsi"/>
          <w:sz w:val="23"/>
          <w:szCs w:val="23"/>
          <w:lang w:val="en-US"/>
        </w:rPr>
        <w:t xml:space="preserve"> method and a mixed integer linear programming approach. </w:t>
      </w:r>
      <w:r w:rsidRPr="00B94945">
        <w:rPr>
          <w:rFonts w:cstheme="minorHAnsi"/>
          <w:sz w:val="23"/>
          <w:szCs w:val="23"/>
          <w:lang w:val="en-US"/>
        </w:rPr>
        <w:t xml:space="preserve">Transportation Research Part C: Emerging Technologies </w:t>
      </w:r>
      <w:r w:rsidR="00DA153F" w:rsidRPr="00B94945">
        <w:rPr>
          <w:rFonts w:cstheme="minorHAnsi"/>
          <w:sz w:val="23"/>
          <w:szCs w:val="23"/>
          <w:lang w:val="en-US"/>
        </w:rPr>
        <w:t xml:space="preserve">vol. </w:t>
      </w:r>
      <w:r w:rsidRPr="00B94945">
        <w:rPr>
          <w:rFonts w:cstheme="minorHAnsi"/>
          <w:sz w:val="23"/>
          <w:szCs w:val="23"/>
          <w:lang w:val="en-US"/>
        </w:rPr>
        <w:t>29, 97–114.</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nl-NL"/>
        </w:rPr>
        <w:t xml:space="preserve">Wang, Y., De Schutter, B., van den Boom, T. J., Ning, B., 2014. </w:t>
      </w:r>
      <w:r w:rsidRPr="00997FBD">
        <w:rPr>
          <w:rFonts w:cstheme="minorHAnsi"/>
          <w:sz w:val="23"/>
          <w:szCs w:val="23"/>
          <w:lang w:val="en-US"/>
        </w:rPr>
        <w:t xml:space="preserve">Optimal trajectory planning for trains under </w:t>
      </w:r>
      <w:r w:rsidRPr="00257ED7">
        <w:rPr>
          <w:rFonts w:cstheme="minorHAnsi"/>
          <w:sz w:val="23"/>
          <w:szCs w:val="23"/>
        </w:rPr>
        <w:t>ﬁ</w:t>
      </w:r>
      <w:proofErr w:type="spellStart"/>
      <w:r w:rsidRPr="00997FBD">
        <w:rPr>
          <w:rFonts w:cstheme="minorHAnsi"/>
          <w:sz w:val="23"/>
          <w:szCs w:val="23"/>
          <w:lang w:val="en-US"/>
        </w:rPr>
        <w:t>xed</w:t>
      </w:r>
      <w:proofErr w:type="spellEnd"/>
      <w:r w:rsidRPr="00997FBD">
        <w:rPr>
          <w:rFonts w:cstheme="minorHAnsi"/>
          <w:sz w:val="23"/>
          <w:szCs w:val="23"/>
          <w:lang w:val="en-US"/>
        </w:rPr>
        <w:t xml:space="preserve"> and moving signaling systems using mixed integer linear programming. </w:t>
      </w:r>
      <w:r w:rsidRPr="00257ED7">
        <w:rPr>
          <w:rFonts w:cstheme="minorHAnsi"/>
          <w:sz w:val="23"/>
          <w:szCs w:val="23"/>
        </w:rPr>
        <w:t xml:space="preserve">Control Engineering Practice </w:t>
      </w:r>
      <w:r w:rsidR="00DA153F">
        <w:rPr>
          <w:rFonts w:cstheme="minorHAnsi"/>
          <w:sz w:val="23"/>
          <w:szCs w:val="23"/>
        </w:rPr>
        <w:t xml:space="preserve">vol. </w:t>
      </w:r>
      <w:r w:rsidRPr="00257ED7">
        <w:rPr>
          <w:rFonts w:cstheme="minorHAnsi"/>
          <w:sz w:val="23"/>
          <w:szCs w:val="23"/>
        </w:rPr>
        <w:t>22, 44–56.</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Yang, X., Chen, A., Ning, B., Tang, T., 2016a. A stochastic model for the integrated optimization on metro timetable and speed pro</w:t>
      </w:r>
      <w:r w:rsidRPr="00257ED7">
        <w:rPr>
          <w:rFonts w:cstheme="minorHAnsi"/>
          <w:sz w:val="23"/>
          <w:szCs w:val="23"/>
        </w:rPr>
        <w:t>ﬁ</w:t>
      </w:r>
      <w:r w:rsidRPr="00997FBD">
        <w:rPr>
          <w:rFonts w:cstheme="minorHAnsi"/>
          <w:sz w:val="23"/>
          <w:szCs w:val="23"/>
          <w:lang w:val="en-US"/>
        </w:rPr>
        <w:t xml:space="preserve">le with uncertain train mass. </w:t>
      </w:r>
      <w:proofErr w:type="spellStart"/>
      <w:r w:rsidRPr="00257ED7">
        <w:rPr>
          <w:rFonts w:cstheme="minorHAnsi"/>
          <w:sz w:val="23"/>
          <w:szCs w:val="23"/>
        </w:rPr>
        <w:t>Transportation</w:t>
      </w:r>
      <w:proofErr w:type="spellEnd"/>
      <w:r w:rsidRPr="00257ED7">
        <w:rPr>
          <w:rFonts w:cstheme="minorHAnsi"/>
          <w:sz w:val="23"/>
          <w:szCs w:val="23"/>
        </w:rPr>
        <w:t xml:space="preserve"> </w:t>
      </w:r>
      <w:proofErr w:type="spellStart"/>
      <w:r w:rsidRPr="00257ED7">
        <w:rPr>
          <w:rFonts w:cstheme="minorHAnsi"/>
          <w:sz w:val="23"/>
          <w:szCs w:val="23"/>
        </w:rPr>
        <w:t>Research</w:t>
      </w:r>
      <w:proofErr w:type="spellEnd"/>
      <w:r w:rsidRPr="00257ED7">
        <w:rPr>
          <w:rFonts w:cstheme="minorHAnsi"/>
          <w:sz w:val="23"/>
          <w:szCs w:val="23"/>
        </w:rPr>
        <w:t xml:space="preserve"> Part B: Methodological </w:t>
      </w:r>
      <w:r w:rsidR="00DA153F">
        <w:rPr>
          <w:rFonts w:cstheme="minorHAnsi"/>
          <w:sz w:val="23"/>
          <w:szCs w:val="23"/>
        </w:rPr>
        <w:t xml:space="preserve">vol. </w:t>
      </w:r>
      <w:r w:rsidRPr="00257ED7">
        <w:rPr>
          <w:rFonts w:cstheme="minorHAnsi"/>
          <w:sz w:val="23"/>
          <w:szCs w:val="23"/>
        </w:rPr>
        <w:t>91, 424–445.</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Yang, X., Li, X., Ning, B., Tang, T., 2016b. A survey on energy-</w:t>
      </w:r>
      <w:proofErr w:type="spellStart"/>
      <w:r w:rsidRPr="00997FBD">
        <w:rPr>
          <w:rFonts w:cstheme="minorHAnsi"/>
          <w:sz w:val="23"/>
          <w:szCs w:val="23"/>
          <w:lang w:val="en-US"/>
        </w:rPr>
        <w:t>ef</w:t>
      </w:r>
      <w:proofErr w:type="spellEnd"/>
      <w:r w:rsidRPr="00257ED7">
        <w:rPr>
          <w:rFonts w:cstheme="minorHAnsi"/>
          <w:sz w:val="23"/>
          <w:szCs w:val="23"/>
        </w:rPr>
        <w:t>ﬁ</w:t>
      </w:r>
      <w:proofErr w:type="spellStart"/>
      <w:r w:rsidRPr="00997FBD">
        <w:rPr>
          <w:rFonts w:cstheme="minorHAnsi"/>
          <w:sz w:val="23"/>
          <w:szCs w:val="23"/>
          <w:lang w:val="en-US"/>
        </w:rPr>
        <w:t>cient</w:t>
      </w:r>
      <w:proofErr w:type="spellEnd"/>
      <w:r w:rsidRPr="00997FBD">
        <w:rPr>
          <w:rFonts w:cstheme="minorHAnsi"/>
          <w:sz w:val="23"/>
          <w:szCs w:val="23"/>
          <w:lang w:val="en-US"/>
        </w:rPr>
        <w:t xml:space="preserve"> train operation for urban rail transit. </w:t>
      </w:r>
      <w:r w:rsidRPr="00257ED7">
        <w:rPr>
          <w:rFonts w:cstheme="minorHAnsi"/>
          <w:sz w:val="23"/>
          <w:szCs w:val="23"/>
        </w:rPr>
        <w:t xml:space="preserve">IEEE </w:t>
      </w:r>
      <w:proofErr w:type="spellStart"/>
      <w:r w:rsidRPr="00257ED7">
        <w:rPr>
          <w:rFonts w:cstheme="minorHAnsi"/>
          <w:sz w:val="23"/>
          <w:szCs w:val="23"/>
        </w:rPr>
        <w:t>Transactions</w:t>
      </w:r>
      <w:proofErr w:type="spellEnd"/>
      <w:r w:rsidRPr="00257ED7">
        <w:rPr>
          <w:rFonts w:cstheme="minorHAnsi"/>
          <w:sz w:val="23"/>
          <w:szCs w:val="23"/>
        </w:rPr>
        <w:t xml:space="preserve"> on </w:t>
      </w:r>
      <w:proofErr w:type="spellStart"/>
      <w:r w:rsidRPr="00257ED7">
        <w:rPr>
          <w:rFonts w:cstheme="minorHAnsi"/>
          <w:sz w:val="23"/>
          <w:szCs w:val="23"/>
        </w:rPr>
        <w:t>Intelligent</w:t>
      </w:r>
      <w:proofErr w:type="spellEnd"/>
      <w:r w:rsidRPr="00257ED7">
        <w:rPr>
          <w:rFonts w:cstheme="minorHAnsi"/>
          <w:sz w:val="23"/>
          <w:szCs w:val="23"/>
        </w:rPr>
        <w:t xml:space="preserve"> </w:t>
      </w:r>
      <w:proofErr w:type="spellStart"/>
      <w:r w:rsidRPr="00257ED7">
        <w:rPr>
          <w:rFonts w:cstheme="minorHAnsi"/>
          <w:sz w:val="23"/>
          <w:szCs w:val="23"/>
        </w:rPr>
        <w:t>Transportation</w:t>
      </w:r>
      <w:proofErr w:type="spellEnd"/>
      <w:r w:rsidRPr="00257ED7">
        <w:rPr>
          <w:rFonts w:cstheme="minorHAnsi"/>
          <w:sz w:val="23"/>
          <w:szCs w:val="23"/>
        </w:rPr>
        <w:t xml:space="preserve"> Systems </w:t>
      </w:r>
      <w:r w:rsidR="00DA153F">
        <w:rPr>
          <w:rFonts w:cstheme="minorHAnsi"/>
          <w:sz w:val="23"/>
          <w:szCs w:val="23"/>
        </w:rPr>
        <w:t xml:space="preserve">vol. </w:t>
      </w:r>
      <w:r w:rsidRPr="00257ED7">
        <w:rPr>
          <w:rFonts w:cstheme="minorHAnsi"/>
          <w:sz w:val="23"/>
          <w:szCs w:val="23"/>
        </w:rPr>
        <w:t>17 (1), 2–13.</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Ye,H.,Liu,R.,2016.</w:t>
      </w:r>
      <w:r w:rsidR="00DA153F" w:rsidRPr="00997FBD">
        <w:rPr>
          <w:rFonts w:cstheme="minorHAnsi"/>
          <w:sz w:val="23"/>
          <w:szCs w:val="23"/>
          <w:lang w:val="en-US"/>
        </w:rPr>
        <w:t xml:space="preserve"> </w:t>
      </w:r>
      <w:r w:rsidRPr="00997FBD">
        <w:rPr>
          <w:rFonts w:cstheme="minorHAnsi"/>
          <w:sz w:val="23"/>
          <w:szCs w:val="23"/>
          <w:lang w:val="en-US"/>
        </w:rPr>
        <w:t>A</w:t>
      </w:r>
      <w:r w:rsidR="00DA153F" w:rsidRPr="00997FBD">
        <w:rPr>
          <w:rFonts w:cstheme="minorHAnsi"/>
          <w:sz w:val="23"/>
          <w:szCs w:val="23"/>
          <w:lang w:val="en-US"/>
        </w:rPr>
        <w:t xml:space="preserve"> </w:t>
      </w:r>
      <w:proofErr w:type="spellStart"/>
      <w:r w:rsidRPr="00997FBD">
        <w:rPr>
          <w:rFonts w:cstheme="minorHAnsi"/>
          <w:sz w:val="23"/>
          <w:szCs w:val="23"/>
          <w:lang w:val="en-US"/>
        </w:rPr>
        <w:t>multi</w:t>
      </w:r>
      <w:r w:rsidR="00DA153F" w:rsidRPr="00997FBD">
        <w:rPr>
          <w:rFonts w:cstheme="minorHAnsi"/>
          <w:sz w:val="23"/>
          <w:szCs w:val="23"/>
          <w:lang w:val="en-US"/>
        </w:rPr>
        <w:t xml:space="preserve"> </w:t>
      </w:r>
      <w:r w:rsidRPr="00997FBD">
        <w:rPr>
          <w:rFonts w:cstheme="minorHAnsi"/>
          <w:sz w:val="23"/>
          <w:szCs w:val="23"/>
          <w:lang w:val="en-US"/>
        </w:rPr>
        <w:t>phase</w:t>
      </w:r>
      <w:proofErr w:type="spellEnd"/>
      <w:r w:rsidR="00DA153F" w:rsidRPr="00997FBD">
        <w:rPr>
          <w:rFonts w:cstheme="minorHAnsi"/>
          <w:sz w:val="23"/>
          <w:szCs w:val="23"/>
          <w:lang w:val="en-US"/>
        </w:rPr>
        <w:t xml:space="preserve"> </w:t>
      </w:r>
      <w:r w:rsidRPr="00997FBD">
        <w:rPr>
          <w:rFonts w:cstheme="minorHAnsi"/>
          <w:sz w:val="23"/>
          <w:szCs w:val="23"/>
          <w:lang w:val="en-US"/>
        </w:rPr>
        <w:t>optimal</w:t>
      </w:r>
      <w:r w:rsidR="00DA153F" w:rsidRPr="00997FBD">
        <w:rPr>
          <w:rFonts w:cstheme="minorHAnsi"/>
          <w:sz w:val="23"/>
          <w:szCs w:val="23"/>
          <w:lang w:val="en-US"/>
        </w:rPr>
        <w:t xml:space="preserve"> </w:t>
      </w:r>
      <w:r w:rsidRPr="00997FBD">
        <w:rPr>
          <w:rFonts w:cstheme="minorHAnsi"/>
          <w:sz w:val="23"/>
          <w:szCs w:val="23"/>
          <w:lang w:val="en-US"/>
        </w:rPr>
        <w:t>control</w:t>
      </w:r>
      <w:r w:rsidR="00DA153F" w:rsidRPr="00997FBD">
        <w:rPr>
          <w:rFonts w:cstheme="minorHAnsi"/>
          <w:sz w:val="23"/>
          <w:szCs w:val="23"/>
          <w:lang w:val="en-US"/>
        </w:rPr>
        <w:t xml:space="preserve"> </w:t>
      </w:r>
      <w:r w:rsidRPr="00997FBD">
        <w:rPr>
          <w:rFonts w:cstheme="minorHAnsi"/>
          <w:sz w:val="23"/>
          <w:szCs w:val="23"/>
          <w:lang w:val="en-US"/>
        </w:rPr>
        <w:t>method</w:t>
      </w:r>
      <w:r w:rsidR="00DA153F" w:rsidRPr="00997FBD">
        <w:rPr>
          <w:rFonts w:cstheme="minorHAnsi"/>
          <w:sz w:val="23"/>
          <w:szCs w:val="23"/>
          <w:lang w:val="en-US"/>
        </w:rPr>
        <w:t xml:space="preserve"> </w:t>
      </w:r>
      <w:r w:rsidRPr="00997FBD">
        <w:rPr>
          <w:rFonts w:cstheme="minorHAnsi"/>
          <w:sz w:val="23"/>
          <w:szCs w:val="23"/>
          <w:lang w:val="en-US"/>
        </w:rPr>
        <w:t>for</w:t>
      </w:r>
      <w:r w:rsidR="00DA153F" w:rsidRPr="00997FBD">
        <w:rPr>
          <w:rFonts w:cstheme="minorHAnsi"/>
          <w:sz w:val="23"/>
          <w:szCs w:val="23"/>
          <w:lang w:val="en-US"/>
        </w:rPr>
        <w:t xml:space="preserve"> </w:t>
      </w:r>
      <w:r w:rsidRPr="00997FBD">
        <w:rPr>
          <w:rFonts w:cstheme="minorHAnsi"/>
          <w:sz w:val="23"/>
          <w:szCs w:val="23"/>
          <w:lang w:val="en-US"/>
        </w:rPr>
        <w:t>multi-train</w:t>
      </w:r>
      <w:r w:rsidR="00DA153F" w:rsidRPr="00997FBD">
        <w:rPr>
          <w:rFonts w:cstheme="minorHAnsi"/>
          <w:sz w:val="23"/>
          <w:szCs w:val="23"/>
          <w:lang w:val="en-US"/>
        </w:rPr>
        <w:t xml:space="preserve"> </w:t>
      </w:r>
      <w:r w:rsidRPr="00997FBD">
        <w:rPr>
          <w:rFonts w:cstheme="minorHAnsi"/>
          <w:sz w:val="23"/>
          <w:szCs w:val="23"/>
          <w:lang w:val="en-US"/>
        </w:rPr>
        <w:t>control</w:t>
      </w:r>
      <w:r w:rsidR="00DA153F" w:rsidRPr="00997FBD">
        <w:rPr>
          <w:rFonts w:cstheme="minorHAnsi"/>
          <w:sz w:val="23"/>
          <w:szCs w:val="23"/>
          <w:lang w:val="en-US"/>
        </w:rPr>
        <w:t xml:space="preserve"> </w:t>
      </w:r>
      <w:r w:rsidRPr="00997FBD">
        <w:rPr>
          <w:rFonts w:cstheme="minorHAnsi"/>
          <w:sz w:val="23"/>
          <w:szCs w:val="23"/>
          <w:lang w:val="en-US"/>
        </w:rPr>
        <w:t xml:space="preserve">and scheduling on railway lines. </w:t>
      </w:r>
      <w:proofErr w:type="spellStart"/>
      <w:r w:rsidRPr="00257ED7">
        <w:rPr>
          <w:rFonts w:cstheme="minorHAnsi"/>
          <w:sz w:val="23"/>
          <w:szCs w:val="23"/>
        </w:rPr>
        <w:t>Transportation</w:t>
      </w:r>
      <w:proofErr w:type="spellEnd"/>
      <w:r w:rsidRPr="00257ED7">
        <w:rPr>
          <w:rFonts w:cstheme="minorHAnsi"/>
          <w:sz w:val="23"/>
          <w:szCs w:val="23"/>
        </w:rPr>
        <w:t xml:space="preserve"> </w:t>
      </w:r>
      <w:proofErr w:type="spellStart"/>
      <w:r w:rsidRPr="00257ED7">
        <w:rPr>
          <w:rFonts w:cstheme="minorHAnsi"/>
          <w:sz w:val="23"/>
          <w:szCs w:val="23"/>
        </w:rPr>
        <w:t>Research</w:t>
      </w:r>
      <w:proofErr w:type="spellEnd"/>
      <w:r w:rsidRPr="00257ED7">
        <w:rPr>
          <w:rFonts w:cstheme="minorHAnsi"/>
          <w:sz w:val="23"/>
          <w:szCs w:val="23"/>
        </w:rPr>
        <w:t xml:space="preserve"> Part B: Methodological </w:t>
      </w:r>
      <w:r w:rsidR="00DA153F">
        <w:rPr>
          <w:rFonts w:cstheme="minorHAnsi"/>
          <w:sz w:val="23"/>
          <w:szCs w:val="23"/>
        </w:rPr>
        <w:t xml:space="preserve">vol. </w:t>
      </w:r>
      <w:r w:rsidRPr="00257ED7">
        <w:rPr>
          <w:rFonts w:cstheme="minorHAnsi"/>
          <w:sz w:val="23"/>
          <w:szCs w:val="23"/>
        </w:rPr>
        <w:t>93, 377–393.</w:t>
      </w:r>
    </w:p>
    <w:p w:rsidR="00257ED7" w:rsidRPr="00257ED7" w:rsidRDefault="00257ED7" w:rsidP="00DA153F">
      <w:pPr>
        <w:pStyle w:val="Akapitzlist"/>
        <w:numPr>
          <w:ilvl w:val="0"/>
          <w:numId w:val="19"/>
        </w:numPr>
        <w:shd w:val="clear" w:color="auto" w:fill="FFFFFF" w:themeFill="background1"/>
        <w:spacing w:before="60" w:line="276" w:lineRule="auto"/>
        <w:jc w:val="both"/>
        <w:rPr>
          <w:rFonts w:cstheme="minorHAnsi"/>
          <w:sz w:val="23"/>
          <w:szCs w:val="23"/>
        </w:rPr>
      </w:pPr>
      <w:r w:rsidRPr="00997FBD">
        <w:rPr>
          <w:rFonts w:cstheme="minorHAnsi"/>
          <w:sz w:val="23"/>
          <w:szCs w:val="23"/>
          <w:lang w:val="en-US"/>
        </w:rPr>
        <w:t xml:space="preserve">Ye, H., Liu, R., 2017. Nonlinear programming methods based on closed-form expressions for optimal train control. </w:t>
      </w:r>
      <w:proofErr w:type="spellStart"/>
      <w:r w:rsidRPr="00257ED7">
        <w:rPr>
          <w:rFonts w:cstheme="minorHAnsi"/>
          <w:sz w:val="23"/>
          <w:szCs w:val="23"/>
        </w:rPr>
        <w:t>Transportation</w:t>
      </w:r>
      <w:proofErr w:type="spellEnd"/>
      <w:r w:rsidRPr="00257ED7">
        <w:rPr>
          <w:rFonts w:cstheme="minorHAnsi"/>
          <w:sz w:val="23"/>
          <w:szCs w:val="23"/>
        </w:rPr>
        <w:t xml:space="preserve"> </w:t>
      </w:r>
      <w:proofErr w:type="spellStart"/>
      <w:r w:rsidRPr="00257ED7">
        <w:rPr>
          <w:rFonts w:cstheme="minorHAnsi"/>
          <w:sz w:val="23"/>
          <w:szCs w:val="23"/>
        </w:rPr>
        <w:t>Research</w:t>
      </w:r>
      <w:proofErr w:type="spellEnd"/>
      <w:r w:rsidRPr="00257ED7">
        <w:rPr>
          <w:rFonts w:cstheme="minorHAnsi"/>
          <w:sz w:val="23"/>
          <w:szCs w:val="23"/>
        </w:rPr>
        <w:t xml:space="preserve"> Part C: Emerging Technologies </w:t>
      </w:r>
      <w:r w:rsidR="00DA153F">
        <w:rPr>
          <w:rFonts w:cstheme="minorHAnsi"/>
          <w:sz w:val="23"/>
          <w:szCs w:val="23"/>
        </w:rPr>
        <w:t xml:space="preserve">vol. </w:t>
      </w:r>
      <w:r w:rsidRPr="00257ED7">
        <w:rPr>
          <w:rFonts w:cstheme="minorHAnsi"/>
          <w:sz w:val="23"/>
          <w:szCs w:val="23"/>
        </w:rPr>
        <w:t>82, 102–123.</w:t>
      </w:r>
    </w:p>
    <w:p w:rsidR="00DA153F" w:rsidRPr="00997FBD" w:rsidRDefault="00257ED7" w:rsidP="00DA153F">
      <w:pPr>
        <w:pStyle w:val="Akapitzlist"/>
        <w:numPr>
          <w:ilvl w:val="0"/>
          <w:numId w:val="19"/>
        </w:numPr>
        <w:shd w:val="clear" w:color="auto" w:fill="FFFFFF" w:themeFill="background1"/>
        <w:spacing w:before="60" w:line="276" w:lineRule="auto"/>
        <w:jc w:val="both"/>
        <w:rPr>
          <w:rFonts w:cstheme="minorHAnsi"/>
          <w:sz w:val="23"/>
          <w:szCs w:val="23"/>
          <w:lang w:val="en-US"/>
        </w:rPr>
      </w:pPr>
      <w:r w:rsidRPr="00997FBD">
        <w:rPr>
          <w:rFonts w:cstheme="minorHAnsi"/>
          <w:sz w:val="23"/>
          <w:szCs w:val="23"/>
          <w:lang w:val="en-US"/>
        </w:rPr>
        <w:t>Zhou, L., Tong, L. C., Chen, J., Tang, J., Zhou, X., 2017. Joint optimization of high</w:t>
      </w:r>
      <w:r w:rsidR="00DA153F" w:rsidRPr="00997FBD">
        <w:rPr>
          <w:rFonts w:cstheme="minorHAnsi"/>
          <w:sz w:val="23"/>
          <w:szCs w:val="23"/>
          <w:lang w:val="en-US"/>
        </w:rPr>
        <w:t xml:space="preserve"> </w:t>
      </w:r>
      <w:r w:rsidRPr="00997FBD">
        <w:rPr>
          <w:rFonts w:cstheme="minorHAnsi"/>
          <w:sz w:val="23"/>
          <w:szCs w:val="23"/>
          <w:lang w:val="en-US"/>
        </w:rPr>
        <w:t>speed</w:t>
      </w:r>
      <w:r w:rsidR="00DA153F" w:rsidRPr="00997FBD">
        <w:rPr>
          <w:rFonts w:cstheme="minorHAnsi"/>
          <w:sz w:val="23"/>
          <w:szCs w:val="23"/>
          <w:lang w:val="en-US"/>
        </w:rPr>
        <w:t xml:space="preserve"> </w:t>
      </w:r>
      <w:r w:rsidRPr="00997FBD">
        <w:rPr>
          <w:rFonts w:cstheme="minorHAnsi"/>
          <w:sz w:val="23"/>
          <w:szCs w:val="23"/>
          <w:lang w:val="en-US"/>
        </w:rPr>
        <w:t>train</w:t>
      </w:r>
      <w:r w:rsidR="00DA153F" w:rsidRPr="00997FBD">
        <w:rPr>
          <w:rFonts w:cstheme="minorHAnsi"/>
          <w:sz w:val="23"/>
          <w:szCs w:val="23"/>
          <w:lang w:val="en-US"/>
        </w:rPr>
        <w:t xml:space="preserve"> </w:t>
      </w:r>
      <w:r w:rsidRPr="00997FBD">
        <w:rPr>
          <w:rFonts w:cstheme="minorHAnsi"/>
          <w:sz w:val="23"/>
          <w:szCs w:val="23"/>
          <w:lang w:val="en-US"/>
        </w:rPr>
        <w:t>time</w:t>
      </w:r>
      <w:r w:rsidR="00DA153F" w:rsidRPr="00997FBD">
        <w:rPr>
          <w:rFonts w:cstheme="minorHAnsi"/>
          <w:sz w:val="23"/>
          <w:szCs w:val="23"/>
          <w:lang w:val="en-US"/>
        </w:rPr>
        <w:t xml:space="preserve"> </w:t>
      </w:r>
      <w:r w:rsidRPr="00997FBD">
        <w:rPr>
          <w:rFonts w:cstheme="minorHAnsi"/>
          <w:sz w:val="23"/>
          <w:szCs w:val="23"/>
          <w:lang w:val="en-US"/>
        </w:rPr>
        <w:t>tables</w:t>
      </w:r>
      <w:r w:rsidR="00DA153F" w:rsidRPr="00997FBD">
        <w:rPr>
          <w:rFonts w:cstheme="minorHAnsi"/>
          <w:sz w:val="23"/>
          <w:szCs w:val="23"/>
          <w:lang w:val="en-US"/>
        </w:rPr>
        <w:t xml:space="preserve"> </w:t>
      </w:r>
      <w:r w:rsidRPr="00997FBD">
        <w:rPr>
          <w:rFonts w:cstheme="minorHAnsi"/>
          <w:sz w:val="23"/>
          <w:szCs w:val="23"/>
          <w:lang w:val="en-US"/>
        </w:rPr>
        <w:t>and</w:t>
      </w:r>
      <w:r w:rsidR="00DA153F" w:rsidRPr="00997FBD">
        <w:rPr>
          <w:rFonts w:cstheme="minorHAnsi"/>
          <w:sz w:val="23"/>
          <w:szCs w:val="23"/>
          <w:lang w:val="en-US"/>
        </w:rPr>
        <w:t xml:space="preserve"> </w:t>
      </w:r>
      <w:r w:rsidRPr="00997FBD">
        <w:rPr>
          <w:rFonts w:cstheme="minorHAnsi"/>
          <w:sz w:val="23"/>
          <w:szCs w:val="23"/>
          <w:lang w:val="en-US"/>
        </w:rPr>
        <w:t>speed</w:t>
      </w:r>
      <w:r w:rsidR="00DA153F" w:rsidRPr="00997FBD">
        <w:rPr>
          <w:rFonts w:cstheme="minorHAnsi"/>
          <w:sz w:val="23"/>
          <w:szCs w:val="23"/>
          <w:lang w:val="en-US"/>
        </w:rPr>
        <w:t xml:space="preserve"> </w:t>
      </w:r>
      <w:r w:rsidRPr="00997FBD">
        <w:rPr>
          <w:rFonts w:cstheme="minorHAnsi"/>
          <w:sz w:val="23"/>
          <w:szCs w:val="23"/>
          <w:lang w:val="en-US"/>
        </w:rPr>
        <w:t>pro</w:t>
      </w:r>
      <w:r w:rsidRPr="00257ED7">
        <w:rPr>
          <w:rFonts w:cstheme="minorHAnsi"/>
          <w:sz w:val="23"/>
          <w:szCs w:val="23"/>
        </w:rPr>
        <w:t>ﬁ</w:t>
      </w:r>
      <w:r w:rsidRPr="00997FBD">
        <w:rPr>
          <w:rFonts w:cstheme="minorHAnsi"/>
          <w:sz w:val="23"/>
          <w:szCs w:val="23"/>
          <w:lang w:val="en-US"/>
        </w:rPr>
        <w:t>les: A</w:t>
      </w:r>
      <w:r w:rsidR="00DA153F" w:rsidRPr="00997FBD">
        <w:rPr>
          <w:rFonts w:cstheme="minorHAnsi"/>
          <w:sz w:val="23"/>
          <w:szCs w:val="23"/>
          <w:lang w:val="en-US"/>
        </w:rPr>
        <w:t xml:space="preserve"> </w:t>
      </w:r>
      <w:proofErr w:type="spellStart"/>
      <w:r w:rsidRPr="00997FBD">
        <w:rPr>
          <w:rFonts w:cstheme="minorHAnsi"/>
          <w:sz w:val="23"/>
          <w:szCs w:val="23"/>
          <w:lang w:val="en-US"/>
        </w:rPr>
        <w:t>uni</w:t>
      </w:r>
      <w:proofErr w:type="spellEnd"/>
      <w:r w:rsidRPr="00257ED7">
        <w:rPr>
          <w:rFonts w:cstheme="minorHAnsi"/>
          <w:sz w:val="23"/>
          <w:szCs w:val="23"/>
        </w:rPr>
        <w:t>ﬁ</w:t>
      </w:r>
      <w:proofErr w:type="spellStart"/>
      <w:r w:rsidRPr="00997FBD">
        <w:rPr>
          <w:rFonts w:cstheme="minorHAnsi"/>
          <w:sz w:val="23"/>
          <w:szCs w:val="23"/>
          <w:lang w:val="en-US"/>
        </w:rPr>
        <w:t>ed</w:t>
      </w:r>
      <w:proofErr w:type="spellEnd"/>
      <w:r w:rsidR="00DA153F" w:rsidRPr="00997FBD">
        <w:rPr>
          <w:rFonts w:cstheme="minorHAnsi"/>
          <w:sz w:val="23"/>
          <w:szCs w:val="23"/>
          <w:lang w:val="en-US"/>
        </w:rPr>
        <w:t xml:space="preserve"> </w:t>
      </w:r>
      <w:r w:rsidRPr="00997FBD">
        <w:rPr>
          <w:rFonts w:cstheme="minorHAnsi"/>
          <w:sz w:val="23"/>
          <w:szCs w:val="23"/>
          <w:lang w:val="en-US"/>
        </w:rPr>
        <w:t>modeling</w:t>
      </w:r>
      <w:r w:rsidR="00DA153F" w:rsidRPr="00997FBD">
        <w:rPr>
          <w:rFonts w:cstheme="minorHAnsi"/>
          <w:sz w:val="23"/>
          <w:szCs w:val="23"/>
          <w:lang w:val="en-US"/>
        </w:rPr>
        <w:t xml:space="preserve"> </w:t>
      </w:r>
      <w:r w:rsidRPr="00997FBD">
        <w:rPr>
          <w:rFonts w:cstheme="minorHAnsi"/>
          <w:sz w:val="23"/>
          <w:szCs w:val="23"/>
          <w:lang w:val="en-US"/>
        </w:rPr>
        <w:t>approach</w:t>
      </w:r>
      <w:r w:rsidR="00DA153F" w:rsidRPr="00997FBD">
        <w:rPr>
          <w:rFonts w:cstheme="minorHAnsi"/>
          <w:sz w:val="23"/>
          <w:szCs w:val="23"/>
          <w:lang w:val="en-US"/>
        </w:rPr>
        <w:t xml:space="preserve"> </w:t>
      </w:r>
      <w:r w:rsidRPr="00997FBD">
        <w:rPr>
          <w:rFonts w:cstheme="minorHAnsi"/>
          <w:sz w:val="23"/>
          <w:szCs w:val="23"/>
          <w:lang w:val="en-US"/>
        </w:rPr>
        <w:t>using</w:t>
      </w:r>
      <w:r w:rsidR="00DA153F" w:rsidRPr="00997FBD">
        <w:rPr>
          <w:rFonts w:cstheme="minorHAnsi"/>
          <w:sz w:val="23"/>
          <w:szCs w:val="23"/>
          <w:lang w:val="en-US"/>
        </w:rPr>
        <w:t xml:space="preserve"> </w:t>
      </w:r>
      <w:r w:rsidRPr="00997FBD">
        <w:rPr>
          <w:rFonts w:cstheme="minorHAnsi"/>
          <w:sz w:val="23"/>
          <w:szCs w:val="23"/>
          <w:lang w:val="en-US"/>
        </w:rPr>
        <w:t>space</w:t>
      </w:r>
      <w:r w:rsidR="00DA153F" w:rsidRPr="00997FBD">
        <w:rPr>
          <w:rFonts w:cstheme="minorHAnsi"/>
          <w:sz w:val="23"/>
          <w:szCs w:val="23"/>
          <w:lang w:val="en-US"/>
        </w:rPr>
        <w:t xml:space="preserve"> </w:t>
      </w:r>
      <w:r w:rsidRPr="00997FBD">
        <w:rPr>
          <w:rFonts w:cstheme="minorHAnsi"/>
          <w:sz w:val="23"/>
          <w:szCs w:val="23"/>
          <w:lang w:val="en-US"/>
        </w:rPr>
        <w:t>time-speed</w:t>
      </w:r>
      <w:r w:rsidR="00DA153F" w:rsidRPr="00997FBD">
        <w:rPr>
          <w:rFonts w:cstheme="minorHAnsi"/>
          <w:sz w:val="23"/>
          <w:szCs w:val="23"/>
          <w:lang w:val="en-US"/>
        </w:rPr>
        <w:t xml:space="preserve"> </w:t>
      </w:r>
      <w:r w:rsidRPr="00997FBD">
        <w:rPr>
          <w:rFonts w:cstheme="minorHAnsi"/>
          <w:sz w:val="23"/>
          <w:szCs w:val="23"/>
          <w:lang w:val="en-US"/>
        </w:rPr>
        <w:t>grid</w:t>
      </w:r>
      <w:r w:rsidR="00DA153F" w:rsidRPr="00997FBD">
        <w:rPr>
          <w:rFonts w:cstheme="minorHAnsi"/>
          <w:sz w:val="23"/>
          <w:szCs w:val="23"/>
          <w:lang w:val="en-US"/>
        </w:rPr>
        <w:t xml:space="preserve"> </w:t>
      </w:r>
      <w:proofErr w:type="spellStart"/>
      <w:r w:rsidRPr="00997FBD">
        <w:rPr>
          <w:rFonts w:cstheme="minorHAnsi"/>
          <w:sz w:val="23"/>
          <w:szCs w:val="23"/>
          <w:lang w:val="en-US"/>
        </w:rPr>
        <w:t>networks.Transportation</w:t>
      </w:r>
      <w:proofErr w:type="spellEnd"/>
      <w:r w:rsidR="00DA153F" w:rsidRPr="00997FBD">
        <w:rPr>
          <w:rFonts w:cstheme="minorHAnsi"/>
          <w:sz w:val="23"/>
          <w:szCs w:val="23"/>
          <w:lang w:val="en-US"/>
        </w:rPr>
        <w:t xml:space="preserve"> </w:t>
      </w:r>
      <w:r w:rsidRPr="00997FBD">
        <w:rPr>
          <w:rFonts w:cstheme="minorHAnsi"/>
          <w:sz w:val="23"/>
          <w:szCs w:val="23"/>
          <w:lang w:val="en-US"/>
        </w:rPr>
        <w:t>Research</w:t>
      </w:r>
      <w:r w:rsidR="00DA153F" w:rsidRPr="00997FBD">
        <w:rPr>
          <w:rFonts w:cstheme="minorHAnsi"/>
          <w:sz w:val="23"/>
          <w:szCs w:val="23"/>
          <w:lang w:val="en-US"/>
        </w:rPr>
        <w:t xml:space="preserve"> </w:t>
      </w:r>
      <w:proofErr w:type="spellStart"/>
      <w:r w:rsidRPr="00997FBD">
        <w:rPr>
          <w:rFonts w:cstheme="minorHAnsi"/>
          <w:sz w:val="23"/>
          <w:szCs w:val="23"/>
          <w:lang w:val="en-US"/>
        </w:rPr>
        <w:t>PartB</w:t>
      </w:r>
      <w:proofErr w:type="spellEnd"/>
      <w:r w:rsidRPr="00997FBD">
        <w:rPr>
          <w:rFonts w:cstheme="minorHAnsi"/>
          <w:sz w:val="23"/>
          <w:szCs w:val="23"/>
          <w:lang w:val="en-US"/>
        </w:rPr>
        <w:t>:</w:t>
      </w:r>
      <w:r w:rsidR="00DA153F" w:rsidRPr="00997FBD">
        <w:rPr>
          <w:rFonts w:cstheme="minorHAnsi"/>
          <w:sz w:val="23"/>
          <w:szCs w:val="23"/>
          <w:lang w:val="en-US"/>
        </w:rPr>
        <w:t xml:space="preserve"> </w:t>
      </w:r>
      <w:r w:rsidRPr="00997FBD">
        <w:rPr>
          <w:rFonts w:cstheme="minorHAnsi"/>
          <w:sz w:val="23"/>
          <w:szCs w:val="23"/>
          <w:lang w:val="en-US"/>
        </w:rPr>
        <w:t>Methodological</w:t>
      </w:r>
      <w:r w:rsidR="00DA153F" w:rsidRPr="00997FBD">
        <w:rPr>
          <w:rFonts w:cstheme="minorHAnsi"/>
          <w:sz w:val="23"/>
          <w:szCs w:val="23"/>
          <w:lang w:val="en-US"/>
        </w:rPr>
        <w:t xml:space="preserve"> vol. </w:t>
      </w:r>
      <w:r w:rsidRPr="00997FBD">
        <w:rPr>
          <w:rFonts w:cstheme="minorHAnsi"/>
          <w:sz w:val="23"/>
          <w:szCs w:val="23"/>
          <w:lang w:val="en-US"/>
        </w:rPr>
        <w:t>97,157– 181.</w:t>
      </w:r>
    </w:p>
    <w:p w:rsidR="00A81706" w:rsidRPr="00A81706" w:rsidRDefault="00A81706" w:rsidP="007265E7">
      <w:pPr>
        <w:spacing w:before="60" w:line="276" w:lineRule="auto"/>
        <w:rPr>
          <w:rFonts w:cstheme="minorHAnsi"/>
          <w:color w:val="FF0000"/>
          <w:sz w:val="23"/>
          <w:szCs w:val="23"/>
          <w:u w:val="single"/>
          <w:lang w:val="en-GB"/>
        </w:rPr>
      </w:pP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40875"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040875" w:rsidRPr="00E6185A">
        <w:rPr>
          <w:rFonts w:cstheme="minorHAnsi"/>
          <w:sz w:val="23"/>
          <w:szCs w:val="23"/>
          <w:u w:val="single"/>
          <w:lang w:val="en-GB"/>
        </w:rPr>
        <w:t>Numerical Computing: Algorithmic</w:t>
      </w:r>
      <w:r w:rsidR="000C4E62" w:rsidRPr="00E6185A">
        <w:rPr>
          <w:rFonts w:cstheme="minorHAnsi"/>
          <w:sz w:val="23"/>
          <w:szCs w:val="23"/>
          <w:u w:val="single"/>
          <w:lang w:val="en-GB"/>
        </w:rPr>
        <w:t>/C</w:t>
      </w:r>
      <w:r w:rsidR="00040875" w:rsidRPr="00E6185A">
        <w:rPr>
          <w:rFonts w:cstheme="minorHAnsi"/>
          <w:sz w:val="23"/>
          <w:szCs w:val="23"/>
          <w:u w:val="single"/>
          <w:lang w:val="en-GB"/>
        </w:rPr>
        <w:t>oding and Model-Based Design</w:t>
      </w:r>
    </w:p>
    <w:p w:rsidR="00040875" w:rsidRPr="00A84DD4" w:rsidRDefault="000D7146" w:rsidP="00040875">
      <w:pPr>
        <w:pStyle w:val="Akapitzlist"/>
        <w:numPr>
          <w:ilvl w:val="0"/>
          <w:numId w:val="19"/>
        </w:numPr>
        <w:spacing w:before="60" w:line="276" w:lineRule="auto"/>
        <w:ind w:left="709" w:hanging="349"/>
        <w:rPr>
          <w:rFonts w:cstheme="minorHAnsi"/>
          <w:sz w:val="23"/>
          <w:szCs w:val="23"/>
          <w:highlight w:val="cyan"/>
          <w:lang w:val="en-US"/>
        </w:rPr>
      </w:pPr>
      <w:r>
        <w:rPr>
          <w:rFonts w:cstheme="minorHAnsi"/>
          <w:b/>
          <w:bCs/>
          <w:sz w:val="23"/>
          <w:szCs w:val="23"/>
          <w:highlight w:val="cyan"/>
          <w:lang w:val="en-US"/>
        </w:rPr>
        <w:t>MATLAB</w:t>
      </w:r>
      <w:r w:rsidR="00E93829">
        <w:rPr>
          <w:rFonts w:cstheme="minorHAnsi"/>
          <w:b/>
          <w:bCs/>
          <w:sz w:val="23"/>
          <w:szCs w:val="23"/>
          <w:highlight w:val="cyan"/>
          <w:lang w:val="en-US"/>
        </w:rPr>
        <w:t xml:space="preserve"> TAH FULL SUITE</w:t>
      </w:r>
      <w:r w:rsidR="00476963" w:rsidRPr="00A84DD4">
        <w:rPr>
          <w:rFonts w:cstheme="minorHAnsi"/>
          <w:sz w:val="23"/>
          <w:szCs w:val="23"/>
          <w:highlight w:val="cyan"/>
          <w:lang w:val="en-US"/>
        </w:rPr>
        <w:t xml:space="preserve"> for scientific computing</w:t>
      </w:r>
      <w:r w:rsidR="00B2645C" w:rsidRPr="00A84DD4">
        <w:rPr>
          <w:rFonts w:cstheme="minorHAnsi"/>
          <w:sz w:val="23"/>
          <w:szCs w:val="23"/>
          <w:highlight w:val="cyan"/>
          <w:lang w:val="en-US"/>
        </w:rPr>
        <w:t>, MathWorks</w:t>
      </w:r>
      <w:r w:rsidR="00967724" w:rsidRPr="00A84DD4">
        <w:rPr>
          <w:rFonts w:cstheme="minorHAnsi"/>
          <w:sz w:val="23"/>
          <w:szCs w:val="23"/>
          <w:highlight w:val="cyan"/>
          <w:lang w:val="en-US"/>
        </w:rPr>
        <w:t xml:space="preserve"> (1984)</w:t>
      </w:r>
      <w:r w:rsidR="004E755E" w:rsidRPr="00A84DD4">
        <w:rPr>
          <w:rFonts w:cstheme="minorHAnsi"/>
          <w:sz w:val="23"/>
          <w:szCs w:val="23"/>
          <w:highlight w:val="cyan"/>
          <w:lang w:val="en-US"/>
        </w:rPr>
        <w:t>, USA.</w:t>
      </w:r>
    </w:p>
    <w:p w:rsidR="00476963" w:rsidRDefault="004B7355" w:rsidP="00B94945">
      <w:pPr>
        <w:spacing w:before="60" w:line="276" w:lineRule="auto"/>
        <w:ind w:firstLine="708"/>
        <w:rPr>
          <w:rStyle w:val="Hipercze"/>
          <w:rFonts w:cstheme="minorHAnsi"/>
          <w:sz w:val="23"/>
          <w:szCs w:val="23"/>
          <w:lang w:val="en-GB"/>
        </w:rPr>
      </w:pPr>
      <w:hyperlink r:id="rId8" w:history="1">
        <w:r w:rsidR="00305D32" w:rsidRPr="00FF3E2A">
          <w:rPr>
            <w:rStyle w:val="Hipercze"/>
            <w:rFonts w:cstheme="minorHAnsi"/>
            <w:sz w:val="23"/>
            <w:szCs w:val="23"/>
            <w:lang w:val="en-GB"/>
          </w:rPr>
          <w:t>https://de.mathworks.com/academia/student_version.html</w:t>
        </w:r>
      </w:hyperlink>
      <w:r w:rsidR="00476963" w:rsidRPr="00E6185A">
        <w:rPr>
          <w:rStyle w:val="Hipercze"/>
          <w:rFonts w:cstheme="minorHAnsi"/>
          <w:sz w:val="23"/>
          <w:szCs w:val="23"/>
          <w:lang w:val="en-GB"/>
        </w:rPr>
        <w:t xml:space="preserve"> </w:t>
      </w:r>
    </w:p>
    <w:p w:rsidR="00305D32" w:rsidRPr="00E93829" w:rsidRDefault="00305D32" w:rsidP="00B94945">
      <w:pPr>
        <w:pStyle w:val="Akapitzlist"/>
        <w:numPr>
          <w:ilvl w:val="0"/>
          <w:numId w:val="19"/>
        </w:numPr>
        <w:spacing w:before="60" w:line="276" w:lineRule="auto"/>
        <w:ind w:left="709" w:hanging="349"/>
        <w:rPr>
          <w:rStyle w:val="Hipercze"/>
          <w:rFonts w:cstheme="minorHAnsi"/>
          <w:sz w:val="23"/>
          <w:szCs w:val="23"/>
          <w:highlight w:val="cyan"/>
          <w:lang w:val="en-GB"/>
        </w:rPr>
      </w:pPr>
      <w:r w:rsidRPr="00E93829">
        <w:rPr>
          <w:rStyle w:val="Hipercze"/>
          <w:rFonts w:cstheme="minorHAnsi"/>
          <w:b/>
          <w:bCs/>
          <w:sz w:val="23"/>
          <w:szCs w:val="23"/>
          <w:highlight w:val="cyan"/>
          <w:lang w:val="en-GB"/>
        </w:rPr>
        <w:t>SPSS</w:t>
      </w:r>
      <w:r w:rsidRPr="00E93829">
        <w:rPr>
          <w:rStyle w:val="Hipercze"/>
          <w:rFonts w:cstheme="minorHAnsi"/>
          <w:sz w:val="23"/>
          <w:szCs w:val="23"/>
          <w:highlight w:val="cyan"/>
          <w:lang w:val="en-GB"/>
        </w:rPr>
        <w:t xml:space="preserve"> (a software tool for Statistics)</w:t>
      </w:r>
    </w:p>
    <w:sectPr w:rsidR="00305D32" w:rsidRPr="00E93829" w:rsidSect="00E1433F">
      <w:headerReference w:type="default" r:id="rId9"/>
      <w:footerReference w:type="default" r:id="rId10"/>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55" w:rsidRDefault="004B7355" w:rsidP="00DB59D0">
      <w:pPr>
        <w:spacing w:line="240" w:lineRule="auto"/>
      </w:pPr>
      <w:r>
        <w:separator/>
      </w:r>
    </w:p>
  </w:endnote>
  <w:endnote w:type="continuationSeparator" w:id="0">
    <w:p w:rsidR="004B7355" w:rsidRDefault="004B7355"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Default="008018DF">
    <w:pPr>
      <w:pStyle w:val="Stopka"/>
    </w:pPr>
    <w:r>
      <w:rPr>
        <w:noProof/>
        <w:lang w:eastAsia="pl-PL"/>
      </w:rPr>
      <mc:AlternateContent>
        <mc:Choice Requires="wpg">
          <w:drawing>
            <wp:anchor distT="0" distB="0" distL="114300" distR="114300" simplePos="0" relativeHeight="251660288" behindDoc="0" locked="0" layoutInCell="1" allowOverlap="1" wp14:anchorId="77DEFCF7" wp14:editId="409B82D2">
              <wp:simplePos x="0" y="0"/>
              <wp:positionH relativeFrom="page">
                <wp:posOffset>276045</wp:posOffset>
              </wp:positionH>
              <wp:positionV relativeFrom="bottomMargin">
                <wp:posOffset>33787</wp:posOffset>
              </wp:positionV>
              <wp:extent cx="6726690" cy="603681"/>
              <wp:effectExtent l="0" t="0" r="4445" b="0"/>
              <wp:wrapNone/>
              <wp:docPr id="155"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156"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8DF" w:rsidRPr="00B94945" w:rsidRDefault="008018DF" w:rsidP="00B94945">
                            <w:pPr>
                              <w:pStyle w:val="Stopka"/>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Intelligent Transport Systems: New ICT based Master’s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DEFCF7" id="Grupa 155" o:spid="_x0000_s1026" style="position:absolute;margin-left:21.75pt;margin-top:2.65pt;width:529.65pt;height:47.55pt;z-index:251660288;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" filled="f" stroked="f" strokeweight=".5pt">
                <v:textbox inset="0,,0">
                  <w:txbxContent>
                    <w:p w:rsidR="008018DF" w:rsidRPr="00B94945" w:rsidRDefault="008018DF" w:rsidP="00B94945">
                      <w:pPr>
                        <w:pStyle w:val="Fuzeile"/>
                        <w:jc w:val="center"/>
                        <w:rPr>
                          <w:caps/>
                          <w:color w:val="808080" w:themeColor="background1" w:themeShade="80"/>
                          <w:sz w:val="13"/>
                          <w:szCs w:val="20"/>
                          <w:lang w:val="en-US"/>
                        </w:rPr>
                      </w:pPr>
                      <w:r w:rsidRPr="00B94945">
                        <w:rPr>
                          <w:color w:val="808080" w:themeColor="background1" w:themeShade="80"/>
                          <w:sz w:val="13"/>
                          <w:szCs w:val="20"/>
                          <w:lang w:val="en-US"/>
                        </w:rPr>
                        <w:t xml:space="preserve">Master Curriculum, </w:t>
                      </w:r>
                      <w:r w:rsidR="009D3EF3" w:rsidRPr="00B94945">
                        <w:rPr>
                          <w:color w:val="FF0000"/>
                          <w:sz w:val="13"/>
                          <w:szCs w:val="20"/>
                          <w:lang w:val="en-US"/>
                        </w:rPr>
                        <w:t>INTRAS for Uzbekistan, COMMON TRACK (for ALL)</w:t>
                      </w:r>
                      <w:r w:rsidR="00B94945">
                        <w:rPr>
                          <w:color w:val="FF0000"/>
                          <w:sz w:val="13"/>
                          <w:szCs w:val="20"/>
                          <w:lang w:val="en-US"/>
                        </w:rPr>
                        <w:br/>
                      </w:r>
                      <w:r w:rsidR="00B94945" w:rsidRPr="00B94945">
                        <w:rPr>
                          <w:color w:val="808080" w:themeColor="background1" w:themeShade="80"/>
                          <w:sz w:val="13"/>
                          <w:szCs w:val="20"/>
                          <w:lang w:val="en-US"/>
                        </w:rPr>
                        <w:t xml:space="preserve">Intelligent Transport Systems: New ICT based </w:t>
                      </w:r>
                      <w:proofErr w:type="gramStart"/>
                      <w:r w:rsidR="00B94945" w:rsidRPr="00B94945">
                        <w:rPr>
                          <w:color w:val="808080" w:themeColor="background1" w:themeShade="80"/>
                          <w:sz w:val="13"/>
                          <w:szCs w:val="20"/>
                          <w:lang w:val="en-US"/>
                        </w:rPr>
                        <w:t>Master’s</w:t>
                      </w:r>
                      <w:proofErr w:type="gramEnd"/>
                      <w:r w:rsidR="00B94945" w:rsidRPr="00B94945">
                        <w:rPr>
                          <w:color w:val="808080" w:themeColor="background1" w:themeShade="80"/>
                          <w:sz w:val="13"/>
                          <w:szCs w:val="20"/>
                          <w:lang w:val="en-US"/>
                        </w:rPr>
                        <w:t xml:space="preserve"> Curricula in Uzbekistan</w:t>
                      </w:r>
                      <w:r w:rsidR="00B94945">
                        <w:rPr>
                          <w:color w:val="808080" w:themeColor="background1" w:themeShade="80"/>
                          <w:sz w:val="13"/>
                          <w:szCs w:val="20"/>
                          <w:lang w:val="en-US"/>
                        </w:rPr>
                        <w:br/>
                      </w:r>
                      <w:r w:rsidR="00B94945" w:rsidRPr="00B94945">
                        <w:rPr>
                          <w:color w:val="808080" w:themeColor="background1" w:themeShade="80"/>
                          <w:sz w:val="13"/>
                          <w:szCs w:val="20"/>
                          <w:lang w:val="en-US"/>
                        </w:rPr>
                        <w:t>AGREEMENT NUMBER – 2017-3516/001-001</w:t>
                      </w:r>
                      <w:r w:rsidR="00B94945">
                        <w:rPr>
                          <w:color w:val="808080" w:themeColor="background1" w:themeShade="80"/>
                          <w:sz w:val="13"/>
                          <w:szCs w:val="20"/>
                          <w:lang w:val="en-US"/>
                        </w:rPr>
                        <w:br/>
                      </w:r>
                      <w:r w:rsidR="00B94945" w:rsidRPr="00B94945">
                        <w:rPr>
                          <w:color w:val="808080" w:themeColor="background1" w:themeShade="80"/>
                          <w:sz w:val="13"/>
                          <w:szCs w:val="20"/>
                          <w:lang w:val="en-US"/>
                        </w:rPr>
                        <w:t>Project reference number – 586292-EPP-1-2017-1-PL-EPPKA2-CBHE-JP</w:t>
                      </w:r>
                      <w:r w:rsidR="00B94945" w:rsidRPr="00B94945" w:rsidDel="00B94945">
                        <w:rPr>
                          <w:color w:val="FF0000"/>
                          <w:sz w:val="13"/>
                          <w:szCs w:val="20"/>
                          <w:lang w:val="en-US"/>
                        </w:rPr>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55" w:rsidRDefault="004B7355" w:rsidP="00DB59D0">
      <w:pPr>
        <w:spacing w:line="240" w:lineRule="auto"/>
      </w:pPr>
      <w:r>
        <w:separator/>
      </w:r>
    </w:p>
  </w:footnote>
  <w:footnote w:type="continuationSeparator" w:id="0">
    <w:p w:rsidR="004B7355" w:rsidRDefault="004B7355"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52A83E11"/>
    <w:multiLevelType w:val="multilevel"/>
    <w:tmpl w:val="A72E2988"/>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7"/>
  </w:num>
  <w:num w:numId="2">
    <w:abstractNumId w:val="19"/>
  </w:num>
  <w:num w:numId="3">
    <w:abstractNumId w:val="10"/>
  </w:num>
  <w:num w:numId="4">
    <w:abstractNumId w:val="22"/>
  </w:num>
  <w:num w:numId="5">
    <w:abstractNumId w:val="28"/>
  </w:num>
  <w:num w:numId="6">
    <w:abstractNumId w:val="16"/>
  </w:num>
  <w:num w:numId="7">
    <w:abstractNumId w:val="28"/>
  </w:num>
  <w:num w:numId="8">
    <w:abstractNumId w:val="29"/>
  </w:num>
  <w:num w:numId="9">
    <w:abstractNumId w:val="4"/>
  </w:num>
  <w:num w:numId="10">
    <w:abstractNumId w:val="28"/>
  </w:num>
  <w:num w:numId="11">
    <w:abstractNumId w:val="5"/>
  </w:num>
  <w:num w:numId="12">
    <w:abstractNumId w:val="25"/>
  </w:num>
  <w:num w:numId="13">
    <w:abstractNumId w:val="23"/>
  </w:num>
  <w:num w:numId="14">
    <w:abstractNumId w:val="17"/>
  </w:num>
  <w:num w:numId="15">
    <w:abstractNumId w:val="28"/>
  </w:num>
  <w:num w:numId="16">
    <w:abstractNumId w:val="28"/>
  </w:num>
  <w:num w:numId="17">
    <w:abstractNumId w:val="20"/>
  </w:num>
  <w:num w:numId="18">
    <w:abstractNumId w:val="8"/>
  </w:num>
  <w:num w:numId="19">
    <w:abstractNumId w:val="26"/>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4"/>
  </w:num>
  <w:num w:numId="27">
    <w:abstractNumId w:val="21"/>
  </w:num>
  <w:num w:numId="28">
    <w:abstractNumId w:val="18"/>
  </w:num>
  <w:num w:numId="29">
    <w:abstractNumId w:val="2"/>
  </w:num>
  <w:num w:numId="30">
    <w:abstractNumId w:val="9"/>
  </w:num>
  <w:num w:numId="31">
    <w:abstractNumId w:val="3"/>
  </w:num>
  <w:num w:numId="32">
    <w:abstractNumId w:val="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27C1C"/>
    <w:rsid w:val="0003428D"/>
    <w:rsid w:val="00040875"/>
    <w:rsid w:val="00042AC0"/>
    <w:rsid w:val="00046716"/>
    <w:rsid w:val="000527C3"/>
    <w:rsid w:val="00055084"/>
    <w:rsid w:val="0007259E"/>
    <w:rsid w:val="00073DE7"/>
    <w:rsid w:val="00080050"/>
    <w:rsid w:val="0008016E"/>
    <w:rsid w:val="00086AD6"/>
    <w:rsid w:val="000A7E73"/>
    <w:rsid w:val="000B092E"/>
    <w:rsid w:val="000B0AE5"/>
    <w:rsid w:val="000B0F84"/>
    <w:rsid w:val="000B7BAE"/>
    <w:rsid w:val="000C4E62"/>
    <w:rsid w:val="000D7146"/>
    <w:rsid w:val="000E1F4B"/>
    <w:rsid w:val="000E22C7"/>
    <w:rsid w:val="000E3406"/>
    <w:rsid w:val="000E668A"/>
    <w:rsid w:val="000F15D1"/>
    <w:rsid w:val="000F7DF6"/>
    <w:rsid w:val="00107BB9"/>
    <w:rsid w:val="00111557"/>
    <w:rsid w:val="001141DE"/>
    <w:rsid w:val="001158AE"/>
    <w:rsid w:val="00121C19"/>
    <w:rsid w:val="00124F37"/>
    <w:rsid w:val="00125458"/>
    <w:rsid w:val="001304A8"/>
    <w:rsid w:val="001307BC"/>
    <w:rsid w:val="0013412C"/>
    <w:rsid w:val="00135FC6"/>
    <w:rsid w:val="00144226"/>
    <w:rsid w:val="001503FD"/>
    <w:rsid w:val="00154F58"/>
    <w:rsid w:val="001565BD"/>
    <w:rsid w:val="00165038"/>
    <w:rsid w:val="00174792"/>
    <w:rsid w:val="0018559A"/>
    <w:rsid w:val="00187B08"/>
    <w:rsid w:val="001930FD"/>
    <w:rsid w:val="00195981"/>
    <w:rsid w:val="001A3CA5"/>
    <w:rsid w:val="001B3C7B"/>
    <w:rsid w:val="001B4CB6"/>
    <w:rsid w:val="001C2C1C"/>
    <w:rsid w:val="001D2A81"/>
    <w:rsid w:val="001E06C1"/>
    <w:rsid w:val="001E2494"/>
    <w:rsid w:val="001E675D"/>
    <w:rsid w:val="001F16DD"/>
    <w:rsid w:val="001F6C0B"/>
    <w:rsid w:val="001F6CEE"/>
    <w:rsid w:val="00203F9F"/>
    <w:rsid w:val="00206E1E"/>
    <w:rsid w:val="002132E7"/>
    <w:rsid w:val="00223C66"/>
    <w:rsid w:val="00232185"/>
    <w:rsid w:val="00234079"/>
    <w:rsid w:val="0023483B"/>
    <w:rsid w:val="002356C5"/>
    <w:rsid w:val="00252F34"/>
    <w:rsid w:val="00257ED7"/>
    <w:rsid w:val="00262AE0"/>
    <w:rsid w:val="00264DDF"/>
    <w:rsid w:val="002659C7"/>
    <w:rsid w:val="002663EC"/>
    <w:rsid w:val="00267932"/>
    <w:rsid w:val="0027401D"/>
    <w:rsid w:val="00275125"/>
    <w:rsid w:val="0027737E"/>
    <w:rsid w:val="00287E8B"/>
    <w:rsid w:val="00292139"/>
    <w:rsid w:val="00293598"/>
    <w:rsid w:val="00295198"/>
    <w:rsid w:val="002958AE"/>
    <w:rsid w:val="00295B59"/>
    <w:rsid w:val="00297A43"/>
    <w:rsid w:val="002A1800"/>
    <w:rsid w:val="002A1CE9"/>
    <w:rsid w:val="002A498E"/>
    <w:rsid w:val="002B01B1"/>
    <w:rsid w:val="002B4029"/>
    <w:rsid w:val="002B7E21"/>
    <w:rsid w:val="002C5E42"/>
    <w:rsid w:val="002D36EA"/>
    <w:rsid w:val="002D4703"/>
    <w:rsid w:val="002E6A6A"/>
    <w:rsid w:val="002E77B7"/>
    <w:rsid w:val="0030223C"/>
    <w:rsid w:val="003032B9"/>
    <w:rsid w:val="00304BBB"/>
    <w:rsid w:val="00305D32"/>
    <w:rsid w:val="00316E2F"/>
    <w:rsid w:val="00316F1D"/>
    <w:rsid w:val="00317C1B"/>
    <w:rsid w:val="00317ECA"/>
    <w:rsid w:val="00324268"/>
    <w:rsid w:val="00324CD8"/>
    <w:rsid w:val="00326C30"/>
    <w:rsid w:val="00330A9B"/>
    <w:rsid w:val="003338B9"/>
    <w:rsid w:val="00346930"/>
    <w:rsid w:val="0036771F"/>
    <w:rsid w:val="00370A5C"/>
    <w:rsid w:val="00377395"/>
    <w:rsid w:val="003A1E1E"/>
    <w:rsid w:val="003A467E"/>
    <w:rsid w:val="003B0D9E"/>
    <w:rsid w:val="003B1C2F"/>
    <w:rsid w:val="003B263A"/>
    <w:rsid w:val="003E0B6C"/>
    <w:rsid w:val="003F3CDC"/>
    <w:rsid w:val="0040034F"/>
    <w:rsid w:val="0040336D"/>
    <w:rsid w:val="0041027C"/>
    <w:rsid w:val="0041286B"/>
    <w:rsid w:val="00432BCA"/>
    <w:rsid w:val="00433A87"/>
    <w:rsid w:val="00433F27"/>
    <w:rsid w:val="00443081"/>
    <w:rsid w:val="00446824"/>
    <w:rsid w:val="004471C5"/>
    <w:rsid w:val="00476963"/>
    <w:rsid w:val="00484EBF"/>
    <w:rsid w:val="00485BF4"/>
    <w:rsid w:val="00493550"/>
    <w:rsid w:val="004A66FD"/>
    <w:rsid w:val="004A6FCA"/>
    <w:rsid w:val="004B07D4"/>
    <w:rsid w:val="004B7355"/>
    <w:rsid w:val="004C41C3"/>
    <w:rsid w:val="004C7828"/>
    <w:rsid w:val="004D0D0E"/>
    <w:rsid w:val="004D20AB"/>
    <w:rsid w:val="004D2C1A"/>
    <w:rsid w:val="004D693C"/>
    <w:rsid w:val="004D6E46"/>
    <w:rsid w:val="004E40F0"/>
    <w:rsid w:val="004E755E"/>
    <w:rsid w:val="00513826"/>
    <w:rsid w:val="0051728F"/>
    <w:rsid w:val="00520D23"/>
    <w:rsid w:val="005212A4"/>
    <w:rsid w:val="00523306"/>
    <w:rsid w:val="00524260"/>
    <w:rsid w:val="0053130C"/>
    <w:rsid w:val="0054567E"/>
    <w:rsid w:val="00553E52"/>
    <w:rsid w:val="00554E9F"/>
    <w:rsid w:val="00557EED"/>
    <w:rsid w:val="0056515C"/>
    <w:rsid w:val="00567EA2"/>
    <w:rsid w:val="00572F8E"/>
    <w:rsid w:val="00585FDF"/>
    <w:rsid w:val="005A52B8"/>
    <w:rsid w:val="005B1520"/>
    <w:rsid w:val="005B4834"/>
    <w:rsid w:val="005B4BE6"/>
    <w:rsid w:val="005C3534"/>
    <w:rsid w:val="005D07B2"/>
    <w:rsid w:val="005D42DA"/>
    <w:rsid w:val="005D5472"/>
    <w:rsid w:val="005E01D9"/>
    <w:rsid w:val="005E2056"/>
    <w:rsid w:val="005E639E"/>
    <w:rsid w:val="005F3047"/>
    <w:rsid w:val="0060367F"/>
    <w:rsid w:val="00606081"/>
    <w:rsid w:val="00607AF2"/>
    <w:rsid w:val="0061167C"/>
    <w:rsid w:val="0061511C"/>
    <w:rsid w:val="00621C13"/>
    <w:rsid w:val="0065650E"/>
    <w:rsid w:val="0066064E"/>
    <w:rsid w:val="0066499D"/>
    <w:rsid w:val="006731E9"/>
    <w:rsid w:val="00675C32"/>
    <w:rsid w:val="006B1999"/>
    <w:rsid w:val="006B38D8"/>
    <w:rsid w:val="006B3F65"/>
    <w:rsid w:val="006B4180"/>
    <w:rsid w:val="006B5DFE"/>
    <w:rsid w:val="006C2CB5"/>
    <w:rsid w:val="006C307C"/>
    <w:rsid w:val="006C3421"/>
    <w:rsid w:val="006D17BB"/>
    <w:rsid w:val="006D25BD"/>
    <w:rsid w:val="006D32C0"/>
    <w:rsid w:val="006D3648"/>
    <w:rsid w:val="006E6E3C"/>
    <w:rsid w:val="006F0440"/>
    <w:rsid w:val="006F1E9E"/>
    <w:rsid w:val="00704349"/>
    <w:rsid w:val="0072075B"/>
    <w:rsid w:val="0072260D"/>
    <w:rsid w:val="00724AB6"/>
    <w:rsid w:val="007265E7"/>
    <w:rsid w:val="00732A13"/>
    <w:rsid w:val="007423E4"/>
    <w:rsid w:val="007455C7"/>
    <w:rsid w:val="007656B1"/>
    <w:rsid w:val="00765EFC"/>
    <w:rsid w:val="0079065A"/>
    <w:rsid w:val="00792825"/>
    <w:rsid w:val="00794CEF"/>
    <w:rsid w:val="007A0A75"/>
    <w:rsid w:val="007A36A4"/>
    <w:rsid w:val="007A4BC0"/>
    <w:rsid w:val="007B18DA"/>
    <w:rsid w:val="007C14C8"/>
    <w:rsid w:val="007D5358"/>
    <w:rsid w:val="007D62CC"/>
    <w:rsid w:val="007E6563"/>
    <w:rsid w:val="007E7728"/>
    <w:rsid w:val="007F68F2"/>
    <w:rsid w:val="00800214"/>
    <w:rsid w:val="008018DF"/>
    <w:rsid w:val="00806464"/>
    <w:rsid w:val="00810F40"/>
    <w:rsid w:val="0081151A"/>
    <w:rsid w:val="00814A17"/>
    <w:rsid w:val="00822459"/>
    <w:rsid w:val="00823365"/>
    <w:rsid w:val="0082382D"/>
    <w:rsid w:val="00825D3C"/>
    <w:rsid w:val="00831609"/>
    <w:rsid w:val="008330D6"/>
    <w:rsid w:val="00844644"/>
    <w:rsid w:val="00853315"/>
    <w:rsid w:val="00854682"/>
    <w:rsid w:val="00855C51"/>
    <w:rsid w:val="0087121C"/>
    <w:rsid w:val="00871EA8"/>
    <w:rsid w:val="008754E2"/>
    <w:rsid w:val="00885529"/>
    <w:rsid w:val="008860F6"/>
    <w:rsid w:val="00897878"/>
    <w:rsid w:val="008A0182"/>
    <w:rsid w:val="008A07A6"/>
    <w:rsid w:val="008A1598"/>
    <w:rsid w:val="008B030C"/>
    <w:rsid w:val="008B4894"/>
    <w:rsid w:val="008C44FD"/>
    <w:rsid w:val="008C519D"/>
    <w:rsid w:val="008D1A7F"/>
    <w:rsid w:val="0090392E"/>
    <w:rsid w:val="00920A37"/>
    <w:rsid w:val="00920BA6"/>
    <w:rsid w:val="00930A03"/>
    <w:rsid w:val="00932C67"/>
    <w:rsid w:val="00935596"/>
    <w:rsid w:val="00943A8B"/>
    <w:rsid w:val="00955D91"/>
    <w:rsid w:val="00957C89"/>
    <w:rsid w:val="00963A66"/>
    <w:rsid w:val="00967293"/>
    <w:rsid w:val="00967724"/>
    <w:rsid w:val="00970275"/>
    <w:rsid w:val="00972AE9"/>
    <w:rsid w:val="009736A1"/>
    <w:rsid w:val="00973D13"/>
    <w:rsid w:val="00976DCE"/>
    <w:rsid w:val="00977B8E"/>
    <w:rsid w:val="00986FD9"/>
    <w:rsid w:val="00991ACF"/>
    <w:rsid w:val="0099202F"/>
    <w:rsid w:val="00992E9C"/>
    <w:rsid w:val="009971D0"/>
    <w:rsid w:val="00997699"/>
    <w:rsid w:val="00997FBD"/>
    <w:rsid w:val="009A0868"/>
    <w:rsid w:val="009A113F"/>
    <w:rsid w:val="009A3937"/>
    <w:rsid w:val="009A6F16"/>
    <w:rsid w:val="009A77C9"/>
    <w:rsid w:val="009A78C9"/>
    <w:rsid w:val="009B5511"/>
    <w:rsid w:val="009C1417"/>
    <w:rsid w:val="009C2413"/>
    <w:rsid w:val="009C3B9B"/>
    <w:rsid w:val="009C623C"/>
    <w:rsid w:val="009D0AEB"/>
    <w:rsid w:val="009D3C97"/>
    <w:rsid w:val="009D3EF3"/>
    <w:rsid w:val="009D516B"/>
    <w:rsid w:val="009E4707"/>
    <w:rsid w:val="009F16BF"/>
    <w:rsid w:val="00A0668A"/>
    <w:rsid w:val="00A117DB"/>
    <w:rsid w:val="00A1377B"/>
    <w:rsid w:val="00A17C20"/>
    <w:rsid w:val="00A270A6"/>
    <w:rsid w:val="00A2711B"/>
    <w:rsid w:val="00A3239D"/>
    <w:rsid w:val="00A4074B"/>
    <w:rsid w:val="00A40FDE"/>
    <w:rsid w:val="00A55B3F"/>
    <w:rsid w:val="00A60A9B"/>
    <w:rsid w:val="00A65F7C"/>
    <w:rsid w:val="00A66111"/>
    <w:rsid w:val="00A676E6"/>
    <w:rsid w:val="00A758A6"/>
    <w:rsid w:val="00A81706"/>
    <w:rsid w:val="00A84DD4"/>
    <w:rsid w:val="00A86048"/>
    <w:rsid w:val="00A8794F"/>
    <w:rsid w:val="00A92FF4"/>
    <w:rsid w:val="00A94E80"/>
    <w:rsid w:val="00AA58BD"/>
    <w:rsid w:val="00AB2CDA"/>
    <w:rsid w:val="00AC00B6"/>
    <w:rsid w:val="00AC23C1"/>
    <w:rsid w:val="00AC4ED9"/>
    <w:rsid w:val="00AD1CA5"/>
    <w:rsid w:val="00AD38D4"/>
    <w:rsid w:val="00AD7105"/>
    <w:rsid w:val="00AE3992"/>
    <w:rsid w:val="00AE4EE1"/>
    <w:rsid w:val="00AE6C8A"/>
    <w:rsid w:val="00B054F1"/>
    <w:rsid w:val="00B071FD"/>
    <w:rsid w:val="00B152C4"/>
    <w:rsid w:val="00B15DC4"/>
    <w:rsid w:val="00B2645C"/>
    <w:rsid w:val="00B27EFA"/>
    <w:rsid w:val="00B42C07"/>
    <w:rsid w:val="00B506E8"/>
    <w:rsid w:val="00B544DB"/>
    <w:rsid w:val="00B55BC6"/>
    <w:rsid w:val="00B5628C"/>
    <w:rsid w:val="00B740A0"/>
    <w:rsid w:val="00B87C55"/>
    <w:rsid w:val="00B92155"/>
    <w:rsid w:val="00B9292E"/>
    <w:rsid w:val="00B94945"/>
    <w:rsid w:val="00B954A5"/>
    <w:rsid w:val="00B95ACF"/>
    <w:rsid w:val="00B960F0"/>
    <w:rsid w:val="00BA013A"/>
    <w:rsid w:val="00BB3ED1"/>
    <w:rsid w:val="00BC1D20"/>
    <w:rsid w:val="00BC5B06"/>
    <w:rsid w:val="00BC65F8"/>
    <w:rsid w:val="00BC6940"/>
    <w:rsid w:val="00BD4B83"/>
    <w:rsid w:val="00BD6F3B"/>
    <w:rsid w:val="00BE1BCA"/>
    <w:rsid w:val="00BE4E0D"/>
    <w:rsid w:val="00BF1CC2"/>
    <w:rsid w:val="00BF5299"/>
    <w:rsid w:val="00C00E60"/>
    <w:rsid w:val="00C027D8"/>
    <w:rsid w:val="00C03D35"/>
    <w:rsid w:val="00C05822"/>
    <w:rsid w:val="00C14BDE"/>
    <w:rsid w:val="00C163BE"/>
    <w:rsid w:val="00C16D67"/>
    <w:rsid w:val="00C17C15"/>
    <w:rsid w:val="00C24AD1"/>
    <w:rsid w:val="00C274C2"/>
    <w:rsid w:val="00C70009"/>
    <w:rsid w:val="00C72319"/>
    <w:rsid w:val="00C749B2"/>
    <w:rsid w:val="00C82251"/>
    <w:rsid w:val="00C854D2"/>
    <w:rsid w:val="00C8627C"/>
    <w:rsid w:val="00C86FE3"/>
    <w:rsid w:val="00C90928"/>
    <w:rsid w:val="00C933F5"/>
    <w:rsid w:val="00CA7D50"/>
    <w:rsid w:val="00CB757F"/>
    <w:rsid w:val="00CB79D8"/>
    <w:rsid w:val="00CC5C30"/>
    <w:rsid w:val="00CC7700"/>
    <w:rsid w:val="00CD2B7D"/>
    <w:rsid w:val="00CE5C76"/>
    <w:rsid w:val="00CF5E8B"/>
    <w:rsid w:val="00D13824"/>
    <w:rsid w:val="00D15E45"/>
    <w:rsid w:val="00D20428"/>
    <w:rsid w:val="00D20568"/>
    <w:rsid w:val="00D23478"/>
    <w:rsid w:val="00D23FFE"/>
    <w:rsid w:val="00D24D1D"/>
    <w:rsid w:val="00D27603"/>
    <w:rsid w:val="00D3201C"/>
    <w:rsid w:val="00D368EA"/>
    <w:rsid w:val="00D41E38"/>
    <w:rsid w:val="00D43D1C"/>
    <w:rsid w:val="00D44014"/>
    <w:rsid w:val="00D45CDB"/>
    <w:rsid w:val="00D51319"/>
    <w:rsid w:val="00D63D10"/>
    <w:rsid w:val="00D66769"/>
    <w:rsid w:val="00D6745B"/>
    <w:rsid w:val="00D76373"/>
    <w:rsid w:val="00D81071"/>
    <w:rsid w:val="00D8733F"/>
    <w:rsid w:val="00D91ABE"/>
    <w:rsid w:val="00DA0805"/>
    <w:rsid w:val="00DA0AFF"/>
    <w:rsid w:val="00DA153F"/>
    <w:rsid w:val="00DA5C4F"/>
    <w:rsid w:val="00DA749B"/>
    <w:rsid w:val="00DA782F"/>
    <w:rsid w:val="00DB26E3"/>
    <w:rsid w:val="00DB59D0"/>
    <w:rsid w:val="00DC79BE"/>
    <w:rsid w:val="00DD0115"/>
    <w:rsid w:val="00DD1CC2"/>
    <w:rsid w:val="00DF56CE"/>
    <w:rsid w:val="00DF5DB4"/>
    <w:rsid w:val="00DF62FB"/>
    <w:rsid w:val="00DF7DBE"/>
    <w:rsid w:val="00E02DEF"/>
    <w:rsid w:val="00E05355"/>
    <w:rsid w:val="00E06F3E"/>
    <w:rsid w:val="00E1433F"/>
    <w:rsid w:val="00E17156"/>
    <w:rsid w:val="00E2383E"/>
    <w:rsid w:val="00E238B7"/>
    <w:rsid w:val="00E24416"/>
    <w:rsid w:val="00E35C9B"/>
    <w:rsid w:val="00E361BF"/>
    <w:rsid w:val="00E426B7"/>
    <w:rsid w:val="00E43299"/>
    <w:rsid w:val="00E45D24"/>
    <w:rsid w:val="00E50C2D"/>
    <w:rsid w:val="00E54DCD"/>
    <w:rsid w:val="00E6096E"/>
    <w:rsid w:val="00E6185A"/>
    <w:rsid w:val="00E67254"/>
    <w:rsid w:val="00E6759A"/>
    <w:rsid w:val="00E71DF7"/>
    <w:rsid w:val="00E75FBB"/>
    <w:rsid w:val="00E83F56"/>
    <w:rsid w:val="00E84BBB"/>
    <w:rsid w:val="00E8505D"/>
    <w:rsid w:val="00E86972"/>
    <w:rsid w:val="00E874D1"/>
    <w:rsid w:val="00E912D0"/>
    <w:rsid w:val="00E93829"/>
    <w:rsid w:val="00EA3804"/>
    <w:rsid w:val="00EA420E"/>
    <w:rsid w:val="00EA7D27"/>
    <w:rsid w:val="00EB0FB7"/>
    <w:rsid w:val="00EE4B68"/>
    <w:rsid w:val="00EE642B"/>
    <w:rsid w:val="00EE6A36"/>
    <w:rsid w:val="00EF0E60"/>
    <w:rsid w:val="00EF2903"/>
    <w:rsid w:val="00F0434F"/>
    <w:rsid w:val="00F106EA"/>
    <w:rsid w:val="00F17EEB"/>
    <w:rsid w:val="00F210B0"/>
    <w:rsid w:val="00F21EE6"/>
    <w:rsid w:val="00F22574"/>
    <w:rsid w:val="00F22CB4"/>
    <w:rsid w:val="00F25FD8"/>
    <w:rsid w:val="00F262A1"/>
    <w:rsid w:val="00F302F3"/>
    <w:rsid w:val="00F31CA0"/>
    <w:rsid w:val="00F4046B"/>
    <w:rsid w:val="00F608DA"/>
    <w:rsid w:val="00F61BD6"/>
    <w:rsid w:val="00F669DB"/>
    <w:rsid w:val="00F66DE2"/>
    <w:rsid w:val="00F716EE"/>
    <w:rsid w:val="00F75495"/>
    <w:rsid w:val="00F77AC9"/>
    <w:rsid w:val="00FA4FA6"/>
    <w:rsid w:val="00FA6B93"/>
    <w:rsid w:val="00FB0253"/>
    <w:rsid w:val="00FB120D"/>
    <w:rsid w:val="00FB153E"/>
    <w:rsid w:val="00FC0378"/>
    <w:rsid w:val="00FC087B"/>
    <w:rsid w:val="00FC7E19"/>
    <w:rsid w:val="00FD078F"/>
    <w:rsid w:val="00FD2EC7"/>
    <w:rsid w:val="00FE0F99"/>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C1C50E-E3D1-4356-9339-85C6D5D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fontstyle01">
    <w:name w:val="fontstyle01"/>
    <w:basedOn w:val="Domylnaczcionkaakapitu"/>
    <w:rsid w:val="00930A03"/>
    <w:rPr>
      <w:rFonts w:ascii="Arial" w:hAnsi="Arial" w:cs="Arial" w:hint="default"/>
      <w:b/>
      <w:bCs/>
      <w:i w:val="0"/>
      <w:iCs w:val="0"/>
      <w:color w:val="FF6600"/>
      <w:sz w:val="32"/>
      <w:szCs w:val="32"/>
    </w:rPr>
  </w:style>
  <w:style w:type="character" w:customStyle="1" w:styleId="a-size-base">
    <w:name w:val="a-size-base"/>
    <w:basedOn w:val="Domylnaczcionkaakapitu"/>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31531757">
      <w:bodyDiv w:val="1"/>
      <w:marLeft w:val="0"/>
      <w:marRight w:val="0"/>
      <w:marTop w:val="0"/>
      <w:marBottom w:val="0"/>
      <w:divBdr>
        <w:top w:val="none" w:sz="0" w:space="0" w:color="auto"/>
        <w:left w:val="none" w:sz="0" w:space="0" w:color="auto"/>
        <w:bottom w:val="none" w:sz="0" w:space="0" w:color="auto"/>
        <w:right w:val="none" w:sz="0" w:space="0" w:color="auto"/>
      </w:divBdr>
    </w:div>
    <w:div w:id="150760395">
      <w:bodyDiv w:val="1"/>
      <w:marLeft w:val="0"/>
      <w:marRight w:val="0"/>
      <w:marTop w:val="0"/>
      <w:marBottom w:val="0"/>
      <w:divBdr>
        <w:top w:val="none" w:sz="0" w:space="0" w:color="auto"/>
        <w:left w:val="none" w:sz="0" w:space="0" w:color="auto"/>
        <w:bottom w:val="none" w:sz="0" w:space="0" w:color="auto"/>
        <w:right w:val="none" w:sz="0" w:space="0" w:color="auto"/>
      </w:divBdr>
      <w:divsChild>
        <w:div w:id="479468280">
          <w:marLeft w:val="0"/>
          <w:marRight w:val="0"/>
          <w:marTop w:val="0"/>
          <w:marBottom w:val="390"/>
          <w:divBdr>
            <w:top w:val="none" w:sz="0" w:space="0" w:color="auto"/>
            <w:left w:val="none" w:sz="0" w:space="0" w:color="auto"/>
            <w:bottom w:val="none" w:sz="0" w:space="0" w:color="auto"/>
            <w:right w:val="none" w:sz="0" w:space="0" w:color="auto"/>
          </w:divBdr>
          <w:divsChild>
            <w:div w:id="1141730062">
              <w:marLeft w:val="0"/>
              <w:marRight w:val="0"/>
              <w:marTop w:val="0"/>
              <w:marBottom w:val="0"/>
              <w:divBdr>
                <w:top w:val="none" w:sz="0" w:space="0" w:color="auto"/>
                <w:left w:val="none" w:sz="0" w:space="0" w:color="auto"/>
                <w:bottom w:val="none" w:sz="0" w:space="0" w:color="auto"/>
                <w:right w:val="none" w:sz="0" w:space="0" w:color="auto"/>
              </w:divBdr>
              <w:divsChild>
                <w:div w:id="1187645913">
                  <w:marLeft w:val="0"/>
                  <w:marRight w:val="0"/>
                  <w:marTop w:val="0"/>
                  <w:marBottom w:val="0"/>
                  <w:divBdr>
                    <w:top w:val="none" w:sz="0" w:space="0" w:color="auto"/>
                    <w:left w:val="none" w:sz="0" w:space="0" w:color="auto"/>
                    <w:bottom w:val="none" w:sz="0" w:space="0" w:color="auto"/>
                    <w:right w:val="none" w:sz="0" w:space="0" w:color="auto"/>
                  </w:divBdr>
                  <w:divsChild>
                    <w:div w:id="1492065507">
                      <w:marLeft w:val="0"/>
                      <w:marRight w:val="0"/>
                      <w:marTop w:val="0"/>
                      <w:marBottom w:val="0"/>
                      <w:divBdr>
                        <w:top w:val="none" w:sz="0" w:space="0" w:color="auto"/>
                        <w:left w:val="none" w:sz="0" w:space="0" w:color="auto"/>
                        <w:bottom w:val="none" w:sz="0" w:space="0" w:color="auto"/>
                        <w:right w:val="none" w:sz="0" w:space="0" w:color="auto"/>
                      </w:divBdr>
                      <w:divsChild>
                        <w:div w:id="12973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649">
          <w:marLeft w:val="0"/>
          <w:marRight w:val="0"/>
          <w:marTop w:val="0"/>
          <w:marBottom w:val="390"/>
          <w:divBdr>
            <w:top w:val="none" w:sz="0" w:space="0" w:color="auto"/>
            <w:left w:val="none" w:sz="0" w:space="0" w:color="auto"/>
            <w:bottom w:val="none" w:sz="0" w:space="0" w:color="auto"/>
            <w:right w:val="none" w:sz="0" w:space="0" w:color="auto"/>
          </w:divBdr>
          <w:divsChild>
            <w:div w:id="793643267">
              <w:marLeft w:val="0"/>
              <w:marRight w:val="0"/>
              <w:marTop w:val="0"/>
              <w:marBottom w:val="0"/>
              <w:divBdr>
                <w:top w:val="none" w:sz="0" w:space="0" w:color="auto"/>
                <w:left w:val="none" w:sz="0" w:space="0" w:color="auto"/>
                <w:bottom w:val="none" w:sz="0" w:space="0" w:color="auto"/>
                <w:right w:val="none" w:sz="0" w:space="0" w:color="auto"/>
              </w:divBdr>
              <w:divsChild>
                <w:div w:id="903292888">
                  <w:marLeft w:val="0"/>
                  <w:marRight w:val="0"/>
                  <w:marTop w:val="0"/>
                  <w:marBottom w:val="0"/>
                  <w:divBdr>
                    <w:top w:val="none" w:sz="0" w:space="0" w:color="auto"/>
                    <w:left w:val="none" w:sz="0" w:space="0" w:color="auto"/>
                    <w:bottom w:val="none" w:sz="0" w:space="0" w:color="auto"/>
                    <w:right w:val="none" w:sz="0" w:space="0" w:color="auto"/>
                  </w:divBdr>
                  <w:divsChild>
                    <w:div w:id="11652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80150021">
      <w:bodyDiv w:val="1"/>
      <w:marLeft w:val="0"/>
      <w:marRight w:val="0"/>
      <w:marTop w:val="0"/>
      <w:marBottom w:val="0"/>
      <w:divBdr>
        <w:top w:val="none" w:sz="0" w:space="0" w:color="auto"/>
        <w:left w:val="none" w:sz="0" w:space="0" w:color="auto"/>
        <w:bottom w:val="none" w:sz="0" w:space="0" w:color="auto"/>
        <w:right w:val="none" w:sz="0" w:space="0" w:color="auto"/>
      </w:divBdr>
      <w:divsChild>
        <w:div w:id="1303845865">
          <w:marLeft w:val="0"/>
          <w:marRight w:val="0"/>
          <w:marTop w:val="0"/>
          <w:marBottom w:val="390"/>
          <w:divBdr>
            <w:top w:val="none" w:sz="0" w:space="0" w:color="auto"/>
            <w:left w:val="none" w:sz="0" w:space="0" w:color="auto"/>
            <w:bottom w:val="none" w:sz="0" w:space="0" w:color="auto"/>
            <w:right w:val="none" w:sz="0" w:space="0" w:color="auto"/>
          </w:divBdr>
          <w:divsChild>
            <w:div w:id="1983775506">
              <w:marLeft w:val="0"/>
              <w:marRight w:val="0"/>
              <w:marTop w:val="0"/>
              <w:marBottom w:val="0"/>
              <w:divBdr>
                <w:top w:val="none" w:sz="0" w:space="0" w:color="auto"/>
                <w:left w:val="none" w:sz="0" w:space="0" w:color="auto"/>
                <w:bottom w:val="none" w:sz="0" w:space="0" w:color="auto"/>
                <w:right w:val="none" w:sz="0" w:space="0" w:color="auto"/>
              </w:divBdr>
              <w:divsChild>
                <w:div w:id="1250774391">
                  <w:marLeft w:val="0"/>
                  <w:marRight w:val="0"/>
                  <w:marTop w:val="0"/>
                  <w:marBottom w:val="0"/>
                  <w:divBdr>
                    <w:top w:val="none" w:sz="0" w:space="0" w:color="auto"/>
                    <w:left w:val="none" w:sz="0" w:space="0" w:color="auto"/>
                    <w:bottom w:val="none" w:sz="0" w:space="0" w:color="auto"/>
                    <w:right w:val="none" w:sz="0" w:space="0" w:color="auto"/>
                  </w:divBdr>
                  <w:divsChild>
                    <w:div w:id="419104330">
                      <w:marLeft w:val="0"/>
                      <w:marRight w:val="0"/>
                      <w:marTop w:val="0"/>
                      <w:marBottom w:val="0"/>
                      <w:divBdr>
                        <w:top w:val="none" w:sz="0" w:space="0" w:color="auto"/>
                        <w:left w:val="none" w:sz="0" w:space="0" w:color="auto"/>
                        <w:bottom w:val="none" w:sz="0" w:space="0" w:color="auto"/>
                        <w:right w:val="none" w:sz="0" w:space="0" w:color="auto"/>
                      </w:divBdr>
                      <w:divsChild>
                        <w:div w:id="21313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89387">
          <w:marLeft w:val="0"/>
          <w:marRight w:val="0"/>
          <w:marTop w:val="0"/>
          <w:marBottom w:val="390"/>
          <w:divBdr>
            <w:top w:val="none" w:sz="0" w:space="0" w:color="auto"/>
            <w:left w:val="none" w:sz="0" w:space="0" w:color="auto"/>
            <w:bottom w:val="none" w:sz="0" w:space="0" w:color="auto"/>
            <w:right w:val="none" w:sz="0" w:space="0" w:color="auto"/>
          </w:divBdr>
          <w:divsChild>
            <w:div w:id="1579249921">
              <w:marLeft w:val="0"/>
              <w:marRight w:val="0"/>
              <w:marTop w:val="0"/>
              <w:marBottom w:val="0"/>
              <w:divBdr>
                <w:top w:val="none" w:sz="0" w:space="0" w:color="auto"/>
                <w:left w:val="none" w:sz="0" w:space="0" w:color="auto"/>
                <w:bottom w:val="none" w:sz="0" w:space="0" w:color="auto"/>
                <w:right w:val="none" w:sz="0" w:space="0" w:color="auto"/>
              </w:divBdr>
              <w:divsChild>
                <w:div w:id="204605476">
                  <w:marLeft w:val="0"/>
                  <w:marRight w:val="0"/>
                  <w:marTop w:val="0"/>
                  <w:marBottom w:val="0"/>
                  <w:divBdr>
                    <w:top w:val="none" w:sz="0" w:space="0" w:color="auto"/>
                    <w:left w:val="none" w:sz="0" w:space="0" w:color="auto"/>
                    <w:bottom w:val="none" w:sz="0" w:space="0" w:color="auto"/>
                    <w:right w:val="none" w:sz="0" w:space="0" w:color="auto"/>
                  </w:divBdr>
                  <w:divsChild>
                    <w:div w:id="15806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hworks.com/academia/student_ver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E83E-9FE1-450B-8832-C35A48B6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1760</Words>
  <Characters>10565</Characters>
  <Application>Microsoft Office Word</Application>
  <DocSecurity>0</DocSecurity>
  <Lines>88</Lines>
  <Paragraphs>24</Paragraphs>
  <ScaleCrop>false</ScaleCrop>
  <HeadingPairs>
    <vt:vector size="6" baseType="variant">
      <vt:variant>
        <vt:lpstr>Titel</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9</cp:revision>
  <cp:lastPrinted>2016-05-10T16:00:00Z</cp:lastPrinted>
  <dcterms:created xsi:type="dcterms:W3CDTF">2018-10-15T11:41:00Z</dcterms:created>
  <dcterms:modified xsi:type="dcterms:W3CDTF">2019-05-14T08:37:00Z</dcterms:modified>
</cp:coreProperties>
</file>